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4A" w:rsidRDefault="001F7A4A" w:rsidP="001F7A4A">
      <w:pPr>
        <w:pStyle w:val="Estilo"/>
        <w:shd w:val="clear" w:color="auto" w:fill="FEFFFE"/>
        <w:spacing w:line="280" w:lineRule="exact"/>
        <w:ind w:left="4956" w:right="45"/>
        <w:jc w:val="both"/>
      </w:pPr>
      <w:r>
        <w:t>Madrid,  22 de septiembre 2020</w:t>
      </w:r>
    </w:p>
    <w:p w:rsidR="001F7A4A" w:rsidRDefault="001F7A4A" w:rsidP="001F7A4A">
      <w:pPr>
        <w:pStyle w:val="Estilo"/>
        <w:shd w:val="clear" w:color="auto" w:fill="FEFFFE"/>
        <w:spacing w:line="280" w:lineRule="exact"/>
        <w:ind w:right="45"/>
        <w:jc w:val="both"/>
      </w:pPr>
    </w:p>
    <w:p w:rsidR="001F7A4A" w:rsidRDefault="001F7A4A" w:rsidP="001F7A4A">
      <w:pPr>
        <w:pStyle w:val="Estilo"/>
        <w:shd w:val="clear" w:color="auto" w:fill="FEFFFE"/>
        <w:spacing w:line="280" w:lineRule="exact"/>
        <w:ind w:right="45"/>
        <w:jc w:val="both"/>
      </w:pPr>
    </w:p>
    <w:p w:rsidR="001F7A4A" w:rsidRDefault="001F7A4A" w:rsidP="001F7A4A">
      <w:pPr>
        <w:pStyle w:val="Estilo"/>
        <w:shd w:val="clear" w:color="auto" w:fill="FEFFFE"/>
        <w:spacing w:line="280" w:lineRule="exact"/>
        <w:ind w:right="45"/>
        <w:jc w:val="both"/>
      </w:pPr>
    </w:p>
    <w:p w:rsidR="001F7A4A" w:rsidRDefault="001F7A4A" w:rsidP="001F7A4A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4"/>
          <w:szCs w:val="24"/>
          <w:lang w:eastAsia="es-ES_tradnl"/>
        </w:rPr>
      </w:pPr>
      <w:r>
        <w:rPr>
          <w:rFonts w:ascii="Times New Roman" w:hAnsi="Times New Roman"/>
          <w:iCs/>
          <w:color w:val="231F20"/>
          <w:sz w:val="24"/>
          <w:szCs w:val="24"/>
        </w:rPr>
        <w:t xml:space="preserve">Atendiendo a las consultas de muchos de vosotros sobre el uso de los salones parroquiales para catequesis y otras actividades pastorales, os recuerdo lo dispuesto en el Dispongo Trigésimo cuarto de la Orden 668/2020, de 19 de junio que se actualiza en el </w:t>
      </w:r>
      <w:r>
        <w:rPr>
          <w:rFonts w:ascii="Times New Roman" w:hAnsi="Times New Roman"/>
          <w:sz w:val="24"/>
          <w:szCs w:val="24"/>
        </w:rPr>
        <w:t>número “</w:t>
      </w:r>
      <w:r>
        <w:rPr>
          <w:rFonts w:ascii="Times New Roman" w:hAnsi="Times New Roman"/>
          <w:b/>
          <w:i/>
          <w:sz w:val="24"/>
          <w:szCs w:val="24"/>
        </w:rPr>
        <w:t>Diez</w:t>
      </w:r>
      <w:r>
        <w:rPr>
          <w:rFonts w:ascii="Times New Roman" w:hAnsi="Times New Roman"/>
          <w:sz w:val="24"/>
          <w:szCs w:val="24"/>
        </w:rPr>
        <w:t xml:space="preserve">” de la </w:t>
      </w:r>
      <w:r>
        <w:rPr>
          <w:rFonts w:ascii="Times New Roman" w:eastAsiaTheme="minorEastAsia" w:hAnsi="Times New Roman"/>
          <w:b/>
          <w:sz w:val="24"/>
          <w:szCs w:val="24"/>
          <w:lang w:eastAsia="es-ES_tradnl"/>
        </w:rPr>
        <w:t xml:space="preserve">DISPOSIÓN PRIMERA, de la </w:t>
      </w:r>
      <w:r>
        <w:rPr>
          <w:rFonts w:ascii="Times New Roman" w:hAnsi="Times New Roman"/>
          <w:b/>
        </w:rPr>
        <w:t>ORDEN 1047/2020, de 5 de septiembre y en el apartado relativo a las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b/>
          <w:i/>
          <w:sz w:val="24"/>
          <w:szCs w:val="24"/>
          <w:lang w:eastAsia="es-ES_tradnl"/>
        </w:rPr>
        <w:t>salas</w:t>
      </w:r>
      <w:r>
        <w:rPr>
          <w:rFonts w:ascii="Times New Roman" w:eastAsiaTheme="minorEastAsia" w:hAnsi="Times New Roman"/>
          <w:i/>
          <w:sz w:val="24"/>
          <w:szCs w:val="24"/>
          <w:lang w:eastAsia="es-ES_tradnl"/>
        </w:rPr>
        <w:t xml:space="preserve"> </w:t>
      </w:r>
      <w:r>
        <w:rPr>
          <w:rFonts w:ascii="Times New Roman" w:eastAsiaTheme="minorEastAsia" w:hAnsi="Times New Roman"/>
          <w:b/>
          <w:i/>
          <w:sz w:val="24"/>
          <w:szCs w:val="24"/>
          <w:lang w:eastAsia="es-ES_tradnl"/>
        </w:rPr>
        <w:t xml:space="preserve">y espacios multiusos polivalentes con otros usos, </w:t>
      </w:r>
      <w:r>
        <w:rPr>
          <w:rFonts w:ascii="Times New Roman" w:eastAsiaTheme="minorEastAsia" w:hAnsi="Times New Roman"/>
          <w:sz w:val="24"/>
          <w:szCs w:val="24"/>
          <w:lang w:eastAsia="es-ES_tradnl"/>
        </w:rPr>
        <w:t>que determina:</w:t>
      </w:r>
    </w:p>
    <w:p w:rsidR="001F7A4A" w:rsidRDefault="001F7A4A" w:rsidP="001F7A4A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F7A4A" w:rsidRDefault="001F7A4A" w:rsidP="001F7A4A">
      <w:pPr>
        <w:ind w:left="1276"/>
        <w:jc w:val="both"/>
        <w:rPr>
          <w:rFonts w:ascii="Times New Roman" w:eastAsiaTheme="minorEastAsia" w:hAnsi="Times New Roman"/>
          <w:i/>
          <w:sz w:val="24"/>
          <w:szCs w:val="24"/>
          <w:lang w:eastAsia="es-ES_tradnl"/>
        </w:rPr>
      </w:pPr>
      <w:r>
        <w:rPr>
          <w:rFonts w:ascii="Times New Roman" w:eastAsiaTheme="minorEastAsia" w:hAnsi="Times New Roman"/>
          <w:i/>
          <w:sz w:val="24"/>
          <w:szCs w:val="24"/>
          <w:lang w:eastAsia="es-ES_tradnl"/>
        </w:rPr>
        <w:t xml:space="preserve">2. “Las </w:t>
      </w:r>
      <w:r>
        <w:rPr>
          <w:rFonts w:ascii="Times New Roman" w:eastAsiaTheme="minorEastAsia" w:hAnsi="Times New Roman"/>
          <w:b/>
          <w:i/>
          <w:sz w:val="24"/>
          <w:szCs w:val="24"/>
          <w:lang w:eastAsia="es-ES_tradnl"/>
        </w:rPr>
        <w:t>salas</w:t>
      </w:r>
      <w:r>
        <w:rPr>
          <w:rFonts w:ascii="Times New Roman" w:eastAsiaTheme="minorEastAsia" w:hAnsi="Times New Roman"/>
          <w:i/>
          <w:sz w:val="24"/>
          <w:szCs w:val="24"/>
          <w:lang w:eastAsia="es-ES_tradnl"/>
        </w:rPr>
        <w:t xml:space="preserve"> </w:t>
      </w:r>
      <w:r>
        <w:rPr>
          <w:rFonts w:ascii="Times New Roman" w:eastAsiaTheme="minorEastAsia" w:hAnsi="Times New Roman"/>
          <w:b/>
          <w:i/>
          <w:sz w:val="24"/>
          <w:szCs w:val="24"/>
          <w:lang w:eastAsia="es-ES_tradnl"/>
        </w:rPr>
        <w:t>y espacios multiusos polivalentes con otros usos</w:t>
      </w:r>
      <w:r>
        <w:rPr>
          <w:rFonts w:ascii="Times New Roman" w:eastAsiaTheme="minorEastAsia" w:hAnsi="Times New Roman"/>
          <w:i/>
          <w:sz w:val="24"/>
          <w:szCs w:val="24"/>
          <w:lang w:eastAsia="es-ES_tradnl"/>
        </w:rPr>
        <w:t xml:space="preserve"> además del cultural, podrán desarrollar su actividad contando </w:t>
      </w:r>
      <w:r>
        <w:rPr>
          <w:rFonts w:ascii="Times New Roman" w:eastAsiaTheme="minorEastAsia" w:hAnsi="Times New Roman"/>
          <w:b/>
          <w:i/>
          <w:sz w:val="24"/>
          <w:szCs w:val="24"/>
          <w:lang w:eastAsia="es-ES_tradnl"/>
        </w:rPr>
        <w:t xml:space="preserve">con butacas </w:t>
      </w:r>
      <w:proofErr w:type="spellStart"/>
      <w:r>
        <w:rPr>
          <w:rFonts w:ascii="Times New Roman" w:eastAsiaTheme="minorEastAsia" w:hAnsi="Times New Roman"/>
          <w:b/>
          <w:i/>
          <w:sz w:val="24"/>
          <w:szCs w:val="24"/>
          <w:lang w:eastAsia="es-ES_tradnl"/>
        </w:rPr>
        <w:t>preasignadas</w:t>
      </w:r>
      <w:proofErr w:type="spellEnd"/>
      <w:r>
        <w:rPr>
          <w:rFonts w:ascii="Times New Roman" w:eastAsiaTheme="minorEastAsia" w:hAnsi="Times New Roman"/>
          <w:i/>
          <w:sz w:val="24"/>
          <w:szCs w:val="24"/>
          <w:lang w:eastAsia="es-ES_tradnl"/>
        </w:rPr>
        <w:t xml:space="preserve">, siempre que </w:t>
      </w:r>
      <w:r>
        <w:rPr>
          <w:rFonts w:ascii="Times New Roman" w:eastAsiaTheme="minorEastAsia" w:hAnsi="Times New Roman"/>
          <w:b/>
          <w:i/>
          <w:sz w:val="24"/>
          <w:szCs w:val="24"/>
          <w:lang w:eastAsia="es-ES_tradnl"/>
        </w:rPr>
        <w:t>no superen el cuarenta por ciento del aforo permitido</w:t>
      </w:r>
      <w:r>
        <w:rPr>
          <w:rFonts w:ascii="Times New Roman" w:eastAsiaTheme="minorEastAsia" w:hAnsi="Times New Roman"/>
          <w:i/>
          <w:sz w:val="24"/>
          <w:szCs w:val="24"/>
          <w:lang w:eastAsia="es-ES_tradnl"/>
        </w:rPr>
        <w:t xml:space="preserve">. Deberá garantizarse que, en todo momento, se cumpla el mantenimiento de la debida </w:t>
      </w:r>
      <w:r>
        <w:rPr>
          <w:rFonts w:ascii="Times New Roman" w:eastAsiaTheme="minorEastAsia" w:hAnsi="Times New Roman"/>
          <w:b/>
          <w:i/>
          <w:sz w:val="24"/>
          <w:szCs w:val="24"/>
          <w:lang w:eastAsia="es-ES_tradnl"/>
        </w:rPr>
        <w:t>distancia de seguridad interpersonal de, al menos, 1,5 metros</w:t>
      </w:r>
      <w:r>
        <w:rPr>
          <w:rFonts w:ascii="Times New Roman" w:eastAsiaTheme="minorEastAsia" w:hAnsi="Times New Roman"/>
          <w:i/>
          <w:sz w:val="24"/>
          <w:szCs w:val="24"/>
          <w:lang w:eastAsia="es-ES_tradnl"/>
        </w:rPr>
        <w:t xml:space="preserve">, así como la </w:t>
      </w:r>
      <w:r>
        <w:rPr>
          <w:rFonts w:ascii="Times New Roman" w:eastAsiaTheme="minorEastAsia" w:hAnsi="Times New Roman"/>
          <w:b/>
          <w:i/>
          <w:sz w:val="24"/>
          <w:szCs w:val="24"/>
          <w:lang w:eastAsia="es-ES_tradnl"/>
        </w:rPr>
        <w:t>utilización de mascarilla,</w:t>
      </w:r>
      <w:r>
        <w:rPr>
          <w:rFonts w:ascii="Times New Roman" w:eastAsiaTheme="minorEastAsia" w:hAnsi="Times New Roman"/>
          <w:i/>
          <w:sz w:val="24"/>
          <w:szCs w:val="24"/>
          <w:lang w:eastAsia="es-ES_tradnl"/>
        </w:rPr>
        <w:t xml:space="preserve"> salvo en los supuestos </w:t>
      </w:r>
      <w:proofErr w:type="spellStart"/>
      <w:r>
        <w:rPr>
          <w:rFonts w:ascii="Times New Roman" w:eastAsiaTheme="minorEastAsia" w:hAnsi="Times New Roman"/>
          <w:i/>
          <w:sz w:val="24"/>
          <w:szCs w:val="24"/>
          <w:lang w:eastAsia="es-ES_tradnl"/>
        </w:rPr>
        <w:t>excepcionados</w:t>
      </w:r>
      <w:proofErr w:type="spellEnd"/>
      <w:r>
        <w:rPr>
          <w:rFonts w:ascii="Times New Roman" w:eastAsiaTheme="minorEastAsia" w:hAnsi="Times New Roman"/>
          <w:i/>
          <w:sz w:val="24"/>
          <w:szCs w:val="24"/>
          <w:lang w:eastAsia="es-ES_tradnl"/>
        </w:rPr>
        <w:t xml:space="preserve"> por la presente Orden”.</w:t>
      </w:r>
    </w:p>
    <w:p w:rsidR="001F7A4A" w:rsidRDefault="001F7A4A" w:rsidP="001F7A4A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F7A4A" w:rsidRDefault="001F7A4A" w:rsidP="001F7A4A">
      <w:p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 decir, que para los salones parroquiales son medidas ESENCIALES y de OBLIGADO CUMPLIMIENTO de forma conjunta: </w:t>
      </w:r>
    </w:p>
    <w:p w:rsidR="001F7A4A" w:rsidRDefault="001F7A4A" w:rsidP="001F7A4A">
      <w:pPr>
        <w:ind w:right="-2"/>
        <w:rPr>
          <w:rFonts w:ascii="Times New Roman" w:hAnsi="Times New Roman"/>
          <w:sz w:val="24"/>
          <w:szCs w:val="24"/>
        </w:rPr>
      </w:pPr>
    </w:p>
    <w:p w:rsidR="001F7A4A" w:rsidRDefault="001F7A4A" w:rsidP="001F7A4A">
      <w:pPr>
        <w:pStyle w:val="NormalWeb"/>
        <w:numPr>
          <w:ilvl w:val="0"/>
          <w:numId w:val="23"/>
        </w:numPr>
        <w:spacing w:before="120" w:beforeAutospacing="0" w:after="120" w:afterAutospacing="0" w:line="240" w:lineRule="exact"/>
      </w:pPr>
      <w:r>
        <w:rPr>
          <w:b/>
        </w:rPr>
        <w:t xml:space="preserve">No superar el 40% </w:t>
      </w:r>
      <w:r>
        <w:t xml:space="preserve">del </w:t>
      </w:r>
      <w:r>
        <w:rPr>
          <w:b/>
        </w:rPr>
        <w:t xml:space="preserve">aforo permitido </w:t>
      </w:r>
      <w:r>
        <w:t>con</w:t>
      </w:r>
      <w:r>
        <w:rPr>
          <w:b/>
        </w:rPr>
        <w:t xml:space="preserve"> butacas </w:t>
      </w:r>
      <w:proofErr w:type="spellStart"/>
      <w:r>
        <w:rPr>
          <w:b/>
        </w:rPr>
        <w:t>preasignadas</w:t>
      </w:r>
      <w:proofErr w:type="spellEnd"/>
    </w:p>
    <w:p w:rsidR="001F7A4A" w:rsidRDefault="001F7A4A" w:rsidP="001F7A4A">
      <w:pPr>
        <w:pStyle w:val="NormalWeb"/>
        <w:numPr>
          <w:ilvl w:val="0"/>
          <w:numId w:val="23"/>
        </w:numPr>
        <w:spacing w:before="120" w:beforeAutospacing="0" w:after="120" w:afterAutospacing="0" w:line="240" w:lineRule="exact"/>
      </w:pPr>
      <w:r>
        <w:rPr>
          <w:color w:val="191B1D"/>
          <w:lang w:bidi="he-IL"/>
        </w:rPr>
        <w:t xml:space="preserve">Mantener </w:t>
      </w:r>
      <w:r>
        <w:rPr>
          <w:b/>
        </w:rPr>
        <w:t xml:space="preserve">la distancia de seguridad interpersonal de, al menos, 1,50 m </w:t>
      </w:r>
      <w:r>
        <w:t xml:space="preserve">aunque se recomienda mejor una distancia </w:t>
      </w:r>
      <w:r>
        <w:rPr>
          <w:b/>
        </w:rPr>
        <w:t>de 2,00 m</w:t>
      </w:r>
      <w:r>
        <w:t>.</w:t>
      </w:r>
    </w:p>
    <w:p w:rsidR="001F7A4A" w:rsidRDefault="001F7A4A" w:rsidP="001F7A4A">
      <w:pPr>
        <w:pStyle w:val="NormalWeb"/>
        <w:numPr>
          <w:ilvl w:val="0"/>
          <w:numId w:val="23"/>
        </w:numPr>
        <w:spacing w:before="120" w:beforeAutospacing="0" w:after="120" w:afterAutospacing="0" w:line="240" w:lineRule="exact"/>
      </w:pPr>
      <w:r>
        <w:rPr>
          <w:b/>
        </w:rPr>
        <w:t>Y el uso de mascarilla imprescindible</w:t>
      </w:r>
    </w:p>
    <w:p w:rsidR="001F7A4A" w:rsidRDefault="001F7A4A" w:rsidP="001F7A4A">
      <w:pPr>
        <w:rPr>
          <w:rFonts w:ascii="Times New Roman" w:hAnsi="Times New Roman"/>
          <w:sz w:val="24"/>
          <w:szCs w:val="24"/>
        </w:rPr>
      </w:pPr>
    </w:p>
    <w:p w:rsidR="001F7A4A" w:rsidRDefault="001F7A4A" w:rsidP="001F7A4A">
      <w:pPr>
        <w:pStyle w:val="NormalWeb"/>
        <w:spacing w:before="0" w:beforeAutospacing="0" w:after="0" w:afterAutospacing="0" w:line="240" w:lineRule="exact"/>
        <w:jc w:val="both"/>
      </w:pPr>
      <w:r>
        <w:t xml:space="preserve">En cuanto al </w:t>
      </w:r>
      <w:r>
        <w:rPr>
          <w:u w:val="single"/>
        </w:rPr>
        <w:t>concepto y cálculo del aforo de estos salones parroquiales</w:t>
      </w:r>
      <w:r>
        <w:t>, desde el Departamento de Obras nos remiten los siguientes criterios:</w:t>
      </w:r>
    </w:p>
    <w:p w:rsidR="001F7A4A" w:rsidRDefault="001F7A4A" w:rsidP="001F7A4A">
      <w:pPr>
        <w:pStyle w:val="NormalWeb"/>
        <w:spacing w:before="0" w:beforeAutospacing="0" w:after="0" w:afterAutospacing="0" w:line="240" w:lineRule="exact"/>
        <w:jc w:val="both"/>
        <w:rPr>
          <w:lang w:val="es-ES"/>
        </w:rPr>
      </w:pPr>
    </w:p>
    <w:p w:rsidR="001F7A4A" w:rsidRDefault="001F7A4A" w:rsidP="001F7A4A">
      <w:pPr>
        <w:pStyle w:val="Prrafodelista"/>
        <w:numPr>
          <w:ilvl w:val="0"/>
          <w:numId w:val="21"/>
        </w:numPr>
        <w:spacing w:before="120" w:after="120" w:line="280" w:lineRule="exac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El aforo máximo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se podrá calcular de la siguiente manera: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1 persona/m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s-ES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de superficie. </w:t>
      </w:r>
    </w:p>
    <w:p w:rsidR="001F7A4A" w:rsidRDefault="001F7A4A" w:rsidP="001F7A4A">
      <w:pPr>
        <w:pStyle w:val="Prrafodelista"/>
        <w:numPr>
          <w:ilvl w:val="0"/>
          <w:numId w:val="21"/>
        </w:numPr>
        <w:spacing w:before="120" w:after="120" w:line="280" w:lineRule="exac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aforo máximo 40%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deberá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publicarse en lugar visible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del espacio destinado al salón parroquial (ej.: Si el salón parroquial tiene 50 m</w:t>
      </w:r>
      <w:r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el aforo máximo en estos momentos sería de 20 personas; pero además se deberá de cumplir la distancia de 1´5 m y el uso de mascarilla, como ya se ha indicado)</w:t>
      </w:r>
    </w:p>
    <w:p w:rsidR="001F7A4A" w:rsidRDefault="001F7A4A" w:rsidP="001F7A4A">
      <w:pPr>
        <w:spacing w:line="280" w:lineRule="exact"/>
        <w:ind w:left="426"/>
        <w:rPr>
          <w:rFonts w:ascii="Times New Roman" w:hAnsi="Times New Roman"/>
          <w:sz w:val="24"/>
          <w:szCs w:val="24"/>
        </w:rPr>
      </w:pPr>
    </w:p>
    <w:p w:rsidR="001F7A4A" w:rsidRDefault="001F7A4A" w:rsidP="001F7A4A">
      <w:pPr>
        <w:spacing w:line="280" w:lineRule="exact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Además, y sin perjuicio de lo anterior, con carácter general se deberán observar las siguientes normas para su uso:</w:t>
      </w:r>
    </w:p>
    <w:p w:rsidR="001F7A4A" w:rsidRDefault="001F7A4A" w:rsidP="001F7A4A">
      <w:pPr>
        <w:spacing w:line="280" w:lineRule="exact"/>
        <w:ind w:right="-2"/>
        <w:rPr>
          <w:rFonts w:ascii="Times New Roman" w:hAnsi="Times New Roman"/>
          <w:sz w:val="24"/>
          <w:szCs w:val="24"/>
        </w:rPr>
      </w:pPr>
    </w:p>
    <w:p w:rsidR="001F7A4A" w:rsidRDefault="001F7A4A" w:rsidP="001F7A4A">
      <w:pPr>
        <w:pStyle w:val="Prrafodelista"/>
        <w:numPr>
          <w:ilvl w:val="1"/>
          <w:numId w:val="21"/>
        </w:numPr>
        <w:spacing w:line="280" w:lineRule="exact"/>
        <w:ind w:left="1786" w:hanging="35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Antes de cada uso, se deberán realizar tareas de desinfección de los espacios utilizados o que se vayan a utilizar.</w:t>
      </w:r>
    </w:p>
    <w:p w:rsidR="001F7A4A" w:rsidRDefault="001F7A4A" w:rsidP="001F7A4A">
      <w:pPr>
        <w:pStyle w:val="Prrafodelista"/>
        <w:spacing w:line="280" w:lineRule="exact"/>
        <w:ind w:left="1786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1F7A4A" w:rsidRDefault="001F7A4A" w:rsidP="001F7A4A">
      <w:pPr>
        <w:pStyle w:val="Prrafodelista"/>
        <w:numPr>
          <w:ilvl w:val="1"/>
          <w:numId w:val="21"/>
        </w:numPr>
        <w:spacing w:line="280" w:lineRule="exact"/>
        <w:ind w:left="1786" w:hanging="35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>Se organizarán las entradas y salidas para que sean secuenciadas y ordenadas, evitando agrupaciones de personas tanto en los accesos como en las zonas comunes, dónde no se podrá permanecer.</w:t>
      </w:r>
    </w:p>
    <w:p w:rsidR="001F7A4A" w:rsidRDefault="001F7A4A" w:rsidP="001F7A4A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</w:p>
    <w:p w:rsidR="001F7A4A" w:rsidRDefault="001F7A4A" w:rsidP="001F7A4A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</w:p>
    <w:p w:rsidR="001F7A4A" w:rsidRDefault="001F7A4A" w:rsidP="001F7A4A">
      <w:pPr>
        <w:pStyle w:val="Prrafodelista"/>
        <w:numPr>
          <w:ilvl w:val="1"/>
          <w:numId w:val="21"/>
        </w:numPr>
        <w:spacing w:line="280" w:lineRule="exact"/>
        <w:ind w:left="1786" w:hanging="35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Se pondrá a disposición de los asistentes dispensadores de gel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hidroalcohólico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o desinfectante autorizado.</w:t>
      </w:r>
    </w:p>
    <w:p w:rsidR="001F7A4A" w:rsidRDefault="001F7A4A" w:rsidP="001F7A4A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</w:p>
    <w:p w:rsidR="001F7A4A" w:rsidRDefault="001F7A4A" w:rsidP="001F7A4A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</w:p>
    <w:p w:rsidR="001F7A4A" w:rsidRDefault="001F7A4A" w:rsidP="001F7A4A">
      <w:pPr>
        <w:pStyle w:val="Prrafodelista"/>
        <w:numPr>
          <w:ilvl w:val="1"/>
          <w:numId w:val="21"/>
        </w:numPr>
        <w:spacing w:line="280" w:lineRule="exact"/>
        <w:ind w:left="1786" w:hanging="35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Durante su uso se evitará el contacto personal, manteniendo en todo momento la distancia de seguridad y no se procederá a la distribución de ningún tipo de objeto, libro o folleto.</w:t>
      </w:r>
    </w:p>
    <w:p w:rsidR="001F7A4A" w:rsidRDefault="001F7A4A" w:rsidP="001F7A4A">
      <w:pPr>
        <w:pStyle w:val="Prrafodelista"/>
        <w:rPr>
          <w:color w:val="191B1D"/>
          <w:lang w:bidi="he-IL"/>
        </w:rPr>
      </w:pPr>
    </w:p>
    <w:p w:rsidR="001F7A4A" w:rsidRDefault="001F7A4A" w:rsidP="001F7A4A">
      <w:pPr>
        <w:pStyle w:val="NormalWeb"/>
        <w:numPr>
          <w:ilvl w:val="1"/>
          <w:numId w:val="21"/>
        </w:numPr>
        <w:spacing w:before="120" w:beforeAutospacing="0" w:after="120" w:afterAutospacing="0" w:line="280" w:lineRule="exact"/>
        <w:ind w:left="1786" w:hanging="357"/>
        <w:jc w:val="both"/>
      </w:pPr>
      <w:r>
        <w:rPr>
          <w:color w:val="191B1D"/>
          <w:lang w:bidi="he-IL"/>
        </w:rPr>
        <w:t>No se consumirá comida ni bebida dentro de las mismas.</w:t>
      </w:r>
    </w:p>
    <w:p w:rsidR="001F7A4A" w:rsidRDefault="001F7A4A" w:rsidP="001F7A4A">
      <w:pPr>
        <w:pStyle w:val="NormalWeb"/>
        <w:numPr>
          <w:ilvl w:val="1"/>
          <w:numId w:val="21"/>
        </w:numPr>
        <w:spacing w:before="120" w:beforeAutospacing="0" w:after="120" w:afterAutospacing="0" w:line="280" w:lineRule="exact"/>
        <w:ind w:left="1786" w:hanging="357"/>
        <w:jc w:val="both"/>
        <w:rPr>
          <w:color w:val="191B1D"/>
          <w:lang w:bidi="he-IL"/>
        </w:rPr>
      </w:pPr>
      <w:r>
        <w:rPr>
          <w:color w:val="191B1D"/>
          <w:lang w:bidi="he-IL"/>
        </w:rPr>
        <w:t>Las zonas de convivencia deben quedar libres y expeditas de forma inmediata al terminar la actividad (no se podrán hacer corrillos o círculos de conversación…)</w:t>
      </w:r>
    </w:p>
    <w:p w:rsidR="001F7A4A" w:rsidRDefault="001F7A4A" w:rsidP="001F7A4A">
      <w:pPr>
        <w:pStyle w:val="NormalWeb"/>
        <w:spacing w:before="0" w:beforeAutospacing="0" w:after="0" w:afterAutospacing="0" w:line="240" w:lineRule="exact"/>
        <w:jc w:val="both"/>
      </w:pPr>
    </w:p>
    <w:p w:rsidR="001F7A4A" w:rsidRDefault="001F7A4A" w:rsidP="001F7A4A">
      <w:pPr>
        <w:pStyle w:val="NormalWeb"/>
        <w:spacing w:before="0" w:beforeAutospacing="0" w:after="0" w:afterAutospacing="0" w:line="280" w:lineRule="exact"/>
        <w:jc w:val="right"/>
      </w:pPr>
      <w:r>
        <w:t xml:space="preserve">Avelino </w:t>
      </w:r>
      <w:proofErr w:type="spellStart"/>
      <w:r>
        <w:t>Revilla</w:t>
      </w:r>
      <w:proofErr w:type="spellEnd"/>
      <w:r>
        <w:t xml:space="preserve"> Cuñado</w:t>
      </w:r>
    </w:p>
    <w:p w:rsidR="001F7A4A" w:rsidRDefault="001F7A4A" w:rsidP="001F7A4A">
      <w:pPr>
        <w:pStyle w:val="NormalWeb"/>
        <w:spacing w:before="0" w:beforeAutospacing="0" w:after="0" w:afterAutospacing="0" w:line="280" w:lineRule="exact"/>
        <w:jc w:val="right"/>
      </w:pPr>
      <w:r>
        <w:t>Vicario General</w:t>
      </w:r>
    </w:p>
    <w:p w:rsidR="001F7A4A" w:rsidRDefault="001F7A4A" w:rsidP="001F7A4A">
      <w:pPr>
        <w:pStyle w:val="NormalWeb"/>
        <w:spacing w:before="120" w:beforeAutospacing="0" w:after="120" w:afterAutospacing="0" w:line="280" w:lineRule="exact"/>
        <w:jc w:val="center"/>
      </w:pPr>
    </w:p>
    <w:p w:rsidR="001F7A4A" w:rsidRDefault="001F7A4A" w:rsidP="001F7A4A">
      <w:pPr>
        <w:pStyle w:val="NormalWeb"/>
        <w:spacing w:before="120" w:beforeAutospacing="0" w:after="120" w:afterAutospacing="0" w:line="240" w:lineRule="exact"/>
        <w:jc w:val="center"/>
      </w:pPr>
    </w:p>
    <w:p w:rsidR="00277035" w:rsidRPr="006900CE" w:rsidRDefault="00277035" w:rsidP="006900CE">
      <w:pPr>
        <w:pStyle w:val="Ttulo"/>
        <w:jc w:val="both"/>
        <w:rPr>
          <w:rFonts w:cs="Arial"/>
          <w:b w:val="0"/>
          <w:sz w:val="24"/>
          <w:szCs w:val="24"/>
        </w:rPr>
      </w:pPr>
    </w:p>
    <w:sectPr w:rsidR="00277035" w:rsidRPr="006900CE" w:rsidSect="00CE6B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418" w:bottom="1134" w:left="2268" w:header="567" w:footer="5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CE8" w:rsidRDefault="003C1CE8">
      <w:r>
        <w:separator/>
      </w:r>
    </w:p>
  </w:endnote>
  <w:endnote w:type="continuationSeparator" w:id="0">
    <w:p w:rsidR="003C1CE8" w:rsidRDefault="003C1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F5" w:rsidRDefault="008D5DF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D97" w:rsidRDefault="00084D97">
    <w:pPr>
      <w:pStyle w:val="Piedepgina"/>
      <w:ind w:hanging="567"/>
      <w:rPr>
        <w:b/>
        <w:sz w:val="16"/>
        <w:lang w:val="es-ES_tradnl"/>
      </w:rPr>
    </w:pPr>
  </w:p>
  <w:p w:rsidR="00084D97" w:rsidRDefault="00561821">
    <w:pPr>
      <w:pStyle w:val="Piedepgina"/>
      <w:jc w:val="center"/>
      <w:rPr>
        <w:b/>
        <w:sz w:val="20"/>
        <w:lang w:val="es-ES_tradnl"/>
      </w:rPr>
    </w:pPr>
    <w:r w:rsidRPr="00561821">
      <w:rPr>
        <w:b/>
        <w:noProof/>
        <w:sz w:val="16"/>
        <w:lang w:val="es-ES_tradnl" w:eastAsia="es-ES_tradn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96.25pt;margin-top:5.2pt;width:549.25pt;height:1.3pt;flip:y;z-index:251658240" o:connectortype="straight" strokeweight=".5pt"/>
      </w:pict>
    </w:r>
  </w:p>
  <w:p w:rsidR="00A14830" w:rsidRPr="00A14830" w:rsidRDefault="00A14830">
    <w:pPr>
      <w:pStyle w:val="Piedepgina"/>
      <w:jc w:val="center"/>
      <w:rPr>
        <w:sz w:val="16"/>
        <w:szCs w:val="16"/>
        <w:lang w:val="es-ES_tradnl"/>
      </w:rPr>
    </w:pPr>
    <w:r w:rsidRPr="00A14830">
      <w:rPr>
        <w:sz w:val="16"/>
        <w:szCs w:val="16"/>
        <w:lang w:val="es-ES_tradnl"/>
      </w:rPr>
      <w:t xml:space="preserve">Bailén, 8 </w:t>
    </w:r>
    <w:r>
      <w:rPr>
        <w:sz w:val="16"/>
        <w:szCs w:val="16"/>
        <w:lang w:val="es-ES_tradnl"/>
      </w:rPr>
      <w:t>-</w:t>
    </w:r>
    <w:r w:rsidR="00D35EB4">
      <w:rPr>
        <w:sz w:val="16"/>
        <w:szCs w:val="16"/>
        <w:lang w:val="es-ES_tradnl"/>
      </w:rPr>
      <w:t xml:space="preserve"> </w:t>
    </w:r>
    <w:r>
      <w:rPr>
        <w:sz w:val="16"/>
        <w:szCs w:val="16"/>
        <w:lang w:val="es-ES_tradnl"/>
      </w:rPr>
      <w:t>28071 M</w:t>
    </w:r>
    <w:r w:rsidR="008B42BA">
      <w:rPr>
        <w:sz w:val="16"/>
        <w:szCs w:val="16"/>
        <w:lang w:val="es-ES_tradnl"/>
      </w:rPr>
      <w:t>ADRID</w:t>
    </w:r>
    <w:r>
      <w:rPr>
        <w:sz w:val="16"/>
        <w:szCs w:val="16"/>
        <w:lang w:val="es-ES_tradnl"/>
      </w:rPr>
      <w:t xml:space="preserve"> </w:t>
    </w:r>
    <w:r w:rsidR="008B42BA">
      <w:rPr>
        <w:sz w:val="16"/>
        <w:szCs w:val="16"/>
        <w:lang w:val="es-ES_tradnl"/>
      </w:rPr>
      <w:t>-</w:t>
    </w:r>
    <w:r>
      <w:rPr>
        <w:sz w:val="16"/>
        <w:szCs w:val="16"/>
        <w:lang w:val="es-ES_tradnl"/>
      </w:rPr>
      <w:t xml:space="preserve"> Telf.: 91 454 64 47 </w:t>
    </w:r>
    <w:r w:rsidR="008B42BA">
      <w:rPr>
        <w:sz w:val="16"/>
        <w:szCs w:val="16"/>
        <w:lang w:val="es-ES_tradnl"/>
      </w:rPr>
      <w:t>-</w:t>
    </w:r>
    <w:r>
      <w:rPr>
        <w:sz w:val="16"/>
        <w:szCs w:val="16"/>
        <w:lang w:val="es-ES_tradnl"/>
      </w:rPr>
      <w:t xml:space="preserve"> vgeneral@archimadrid.es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F5" w:rsidRDefault="008D5DF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CE8" w:rsidRDefault="003C1CE8">
      <w:r>
        <w:separator/>
      </w:r>
    </w:p>
  </w:footnote>
  <w:footnote w:type="continuationSeparator" w:id="0">
    <w:p w:rsidR="003C1CE8" w:rsidRDefault="003C1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F5" w:rsidRDefault="008D5DF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D97" w:rsidRDefault="00561821">
    <w:pPr>
      <w:pStyle w:val="Encabezado"/>
      <w:ind w:left="-1560" w:firstLine="993"/>
      <w:rPr>
        <w:snapToGrid w:val="0"/>
        <w:sz w:val="20"/>
      </w:rPr>
    </w:pPr>
    <w:r w:rsidRPr="00561821">
      <w:rPr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3.25pt;margin-top:-1.75pt;width:50.55pt;height:47.55pt;z-index:251657216" fillcolor="window">
          <v:imagedata r:id="rId1" o:title=""/>
        </v:shape>
        <o:OLEObject Type="Embed" ProgID="Word.Picture.8" ShapeID="_x0000_s2049" DrawAspect="Content" ObjectID="_1662384117" r:id="rId2"/>
      </w:pict>
    </w:r>
    <w:r w:rsidR="00084D97">
      <w:rPr>
        <w:snapToGrid w:val="0"/>
        <w:sz w:val="24"/>
      </w:rPr>
      <w:tab/>
    </w:r>
  </w:p>
  <w:p w:rsidR="00084D97" w:rsidRDefault="00084D97">
    <w:pPr>
      <w:pStyle w:val="Encabezado"/>
      <w:ind w:left="-1560" w:firstLine="993"/>
      <w:rPr>
        <w:snapToGrid w:val="0"/>
        <w:sz w:val="24"/>
      </w:rPr>
    </w:pPr>
    <w:r>
      <w:rPr>
        <w:snapToGrid w:val="0"/>
        <w:sz w:val="24"/>
      </w:rPr>
      <w:tab/>
      <w:t xml:space="preserve">                           </w:t>
    </w:r>
  </w:p>
  <w:p w:rsidR="00644A21" w:rsidRDefault="00084D97">
    <w:pPr>
      <w:pStyle w:val="Encabezado"/>
      <w:ind w:left="-1418"/>
      <w:jc w:val="right"/>
      <w:rPr>
        <w:b/>
        <w:snapToGrid w:val="0"/>
        <w:sz w:val="20"/>
      </w:rPr>
    </w:pPr>
    <w:r>
      <w:rPr>
        <w:b/>
        <w:snapToGrid w:val="0"/>
        <w:sz w:val="20"/>
      </w:rPr>
      <w:t xml:space="preserve"> </w:t>
    </w:r>
  </w:p>
  <w:p w:rsidR="00644A21" w:rsidRDefault="00644A21">
    <w:pPr>
      <w:pStyle w:val="Encabezado"/>
      <w:ind w:left="-1418"/>
      <w:jc w:val="right"/>
      <w:rPr>
        <w:b/>
        <w:snapToGrid w:val="0"/>
        <w:sz w:val="20"/>
      </w:rPr>
    </w:pPr>
  </w:p>
  <w:p w:rsidR="00084D97" w:rsidRDefault="00084D97">
    <w:pPr>
      <w:pStyle w:val="Encabezado"/>
      <w:ind w:left="-1418"/>
      <w:jc w:val="right"/>
      <w:rPr>
        <w:b/>
        <w:snapToGrid w:val="0"/>
        <w:sz w:val="20"/>
      </w:rPr>
    </w:pPr>
    <w:r>
      <w:rPr>
        <w:b/>
        <w:snapToGrid w:val="0"/>
        <w:sz w:val="20"/>
      </w:rPr>
      <w:t>ARZOBISPADO DE MADRID</w:t>
    </w:r>
    <w:r>
      <w:rPr>
        <w:b/>
        <w:snapToGrid w:val="0"/>
        <w:sz w:val="20"/>
      </w:rPr>
      <w:tab/>
    </w:r>
    <w:r>
      <w:rPr>
        <w:b/>
        <w:snapToGrid w:val="0"/>
        <w:sz w:val="20"/>
      </w:rPr>
      <w:tab/>
    </w:r>
  </w:p>
  <w:p w:rsidR="00644A21" w:rsidRPr="00644A21" w:rsidRDefault="00084D97" w:rsidP="00644A21">
    <w:pPr>
      <w:pStyle w:val="Encabezado"/>
      <w:ind w:left="-1418"/>
      <w:jc w:val="both"/>
      <w:rPr>
        <w:rFonts w:cs="Arial"/>
        <w:b/>
        <w:sz w:val="16"/>
        <w:szCs w:val="16"/>
      </w:rPr>
    </w:pPr>
    <w:r>
      <w:rPr>
        <w:rFonts w:ascii="Arial Black" w:hAnsi="Arial Black"/>
        <w:sz w:val="18"/>
      </w:rPr>
      <w:t xml:space="preserve">        </w:t>
    </w:r>
    <w:r w:rsidR="008F68E5">
      <w:rPr>
        <w:rFonts w:ascii="Arial Black" w:hAnsi="Arial Black"/>
        <w:sz w:val="18"/>
      </w:rPr>
      <w:t xml:space="preserve">   </w:t>
    </w:r>
    <w:r w:rsidR="00644A21" w:rsidRPr="00644A21">
      <w:rPr>
        <w:rFonts w:cs="Arial"/>
        <w:b/>
        <w:sz w:val="16"/>
        <w:szCs w:val="16"/>
      </w:rPr>
      <w:t>VICARÍA GENERAL</w:t>
    </w:r>
  </w:p>
  <w:p w:rsidR="00084D97" w:rsidRDefault="00084D97">
    <w:pPr>
      <w:pStyle w:val="Encabezado"/>
      <w:ind w:left="-1418"/>
      <w:jc w:val="both"/>
      <w:rPr>
        <w:b/>
        <w:sz w:val="18"/>
      </w:rPr>
    </w:pPr>
    <w:r>
      <w:rPr>
        <w:sz w:val="20"/>
      </w:rPr>
      <w:t xml:space="preserve">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F5" w:rsidRDefault="008D5DF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633"/>
    <w:multiLevelType w:val="hybridMultilevel"/>
    <w:tmpl w:val="91002080"/>
    <w:lvl w:ilvl="0" w:tplc="CA827E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C94791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5E6E15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0CA45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36E1AC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69A35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0E238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3B2D19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5A015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3E5D18"/>
    <w:multiLevelType w:val="hybridMultilevel"/>
    <w:tmpl w:val="4A24C3C6"/>
    <w:lvl w:ilvl="0" w:tplc="84C4F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0EE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EA9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23E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B221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2A8D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36E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300C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1A2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14ECC"/>
    <w:multiLevelType w:val="hybridMultilevel"/>
    <w:tmpl w:val="45566066"/>
    <w:lvl w:ilvl="0" w:tplc="09069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00F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D202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0E8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5AFF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3E1B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960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12C6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42A8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B3100B"/>
    <w:multiLevelType w:val="hybridMultilevel"/>
    <w:tmpl w:val="F524F67C"/>
    <w:lvl w:ilvl="0" w:tplc="A96E509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3A25DA"/>
    <w:multiLevelType w:val="hybridMultilevel"/>
    <w:tmpl w:val="A39AC25A"/>
    <w:lvl w:ilvl="0" w:tplc="386045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E4E5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0489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E85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EF2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E4A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2E0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DE71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8E11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1E5D02"/>
    <w:multiLevelType w:val="hybridMultilevel"/>
    <w:tmpl w:val="E006EE66"/>
    <w:lvl w:ilvl="0" w:tplc="B340447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8A686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ECC8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CE6A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FA68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54CB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7615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8E6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EE0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F90998"/>
    <w:multiLevelType w:val="hybridMultilevel"/>
    <w:tmpl w:val="9170F514"/>
    <w:lvl w:ilvl="0" w:tplc="AD02AC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912AA1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EDC87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9CE92E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61052A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FAA6B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A86E6F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76617B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6F8D6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9C6CDA"/>
    <w:multiLevelType w:val="multilevel"/>
    <w:tmpl w:val="790666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>
    <w:nsid w:val="2F726FCA"/>
    <w:multiLevelType w:val="hybridMultilevel"/>
    <w:tmpl w:val="DA86D466"/>
    <w:lvl w:ilvl="0" w:tplc="169A55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305B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2C54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DA9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4C03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183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0265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3CB1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D01E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9C2227"/>
    <w:multiLevelType w:val="hybridMultilevel"/>
    <w:tmpl w:val="DC22880A"/>
    <w:lvl w:ilvl="0" w:tplc="3F52A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1C3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F6B6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CAF1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0C20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8ACE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6F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0813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249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EB1170"/>
    <w:multiLevelType w:val="hybridMultilevel"/>
    <w:tmpl w:val="6C40709E"/>
    <w:lvl w:ilvl="0" w:tplc="6004D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30DD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E0FA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4AC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6245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DC08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928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4E29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AC2A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2A7A15"/>
    <w:multiLevelType w:val="hybridMultilevel"/>
    <w:tmpl w:val="84F66EA8"/>
    <w:lvl w:ilvl="0" w:tplc="9FB2EE72">
      <w:start w:val="1"/>
      <w:numFmt w:val="upperLetter"/>
      <w:lvlText w:val="%1."/>
      <w:lvlJc w:val="left"/>
      <w:pPr>
        <w:tabs>
          <w:tab w:val="num" w:pos="1077"/>
        </w:tabs>
        <w:ind w:left="1077" w:hanging="360"/>
      </w:pPr>
    </w:lvl>
    <w:lvl w:ilvl="1" w:tplc="41CCAB9A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D73E1B70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169223E8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70E8046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95BCEBB0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42309688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8610B5AA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C908CA36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>
    <w:nsid w:val="4291734E"/>
    <w:multiLevelType w:val="hybridMultilevel"/>
    <w:tmpl w:val="95160A5A"/>
    <w:lvl w:ilvl="0" w:tplc="C6A8C5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226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5C54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FE0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472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5E9C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1E45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D4D8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5A5E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D34BA1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44C3214A"/>
    <w:multiLevelType w:val="hybridMultilevel"/>
    <w:tmpl w:val="87CAE63C"/>
    <w:lvl w:ilvl="0" w:tplc="35883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5C24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2AA1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AE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F40D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9E5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744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30B7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18A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440A68"/>
    <w:multiLevelType w:val="hybridMultilevel"/>
    <w:tmpl w:val="B35680E2"/>
    <w:lvl w:ilvl="0" w:tplc="855A4E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45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CECF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264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50AC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5823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BCF4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1856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8EDE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1D79F6"/>
    <w:multiLevelType w:val="hybridMultilevel"/>
    <w:tmpl w:val="6FAC9F44"/>
    <w:lvl w:ilvl="0" w:tplc="19E0F6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7E5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AC7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FCCD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E3B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2E1A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AFB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4E18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B885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073614"/>
    <w:multiLevelType w:val="multilevel"/>
    <w:tmpl w:val="C81422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8">
    <w:nsid w:val="57C60974"/>
    <w:multiLevelType w:val="hybridMultilevel"/>
    <w:tmpl w:val="B84A836E"/>
    <w:lvl w:ilvl="0" w:tplc="A5F2DC7A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211CE5"/>
    <w:multiLevelType w:val="hybridMultilevel"/>
    <w:tmpl w:val="7924F4A6"/>
    <w:lvl w:ilvl="0" w:tplc="93EAF8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0C07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821B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2EF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F0AB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644B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4498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C033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CA3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EB2102"/>
    <w:multiLevelType w:val="hybridMultilevel"/>
    <w:tmpl w:val="12A81FC6"/>
    <w:lvl w:ilvl="0" w:tplc="73A02B88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77E27D80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1F80BC7C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5CE41676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EC703424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C082D1DA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27F2F57C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2C88BF12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9A92643A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1">
    <w:nsid w:val="79F03E20"/>
    <w:multiLevelType w:val="hybridMultilevel"/>
    <w:tmpl w:val="38D0F774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20"/>
  </w:num>
  <w:num w:numId="5">
    <w:abstractNumId w:val="6"/>
  </w:num>
  <w:num w:numId="6">
    <w:abstractNumId w:val="11"/>
  </w:num>
  <w:num w:numId="7">
    <w:abstractNumId w:val="17"/>
  </w:num>
  <w:num w:numId="8">
    <w:abstractNumId w:val="10"/>
  </w:num>
  <w:num w:numId="9">
    <w:abstractNumId w:val="14"/>
  </w:num>
  <w:num w:numId="10">
    <w:abstractNumId w:val="2"/>
  </w:num>
  <w:num w:numId="11">
    <w:abstractNumId w:val="15"/>
  </w:num>
  <w:num w:numId="12">
    <w:abstractNumId w:val="19"/>
  </w:num>
  <w:num w:numId="13">
    <w:abstractNumId w:val="4"/>
  </w:num>
  <w:num w:numId="14">
    <w:abstractNumId w:val="16"/>
  </w:num>
  <w:num w:numId="15">
    <w:abstractNumId w:val="9"/>
  </w:num>
  <w:num w:numId="16">
    <w:abstractNumId w:val="12"/>
  </w:num>
  <w:num w:numId="17">
    <w:abstractNumId w:val="8"/>
  </w:num>
  <w:num w:numId="18">
    <w:abstractNumId w:val="0"/>
  </w:num>
  <w:num w:numId="19">
    <w:abstractNumId w:val="1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328F6"/>
    <w:rsid w:val="00021895"/>
    <w:rsid w:val="0007468B"/>
    <w:rsid w:val="00084D97"/>
    <w:rsid w:val="000D60F4"/>
    <w:rsid w:val="00124FCD"/>
    <w:rsid w:val="00140ECD"/>
    <w:rsid w:val="00170F54"/>
    <w:rsid w:val="001D0B5D"/>
    <w:rsid w:val="001D2698"/>
    <w:rsid w:val="001F7A4A"/>
    <w:rsid w:val="002328F6"/>
    <w:rsid w:val="00277035"/>
    <w:rsid w:val="003C1CE8"/>
    <w:rsid w:val="00561821"/>
    <w:rsid w:val="00644A21"/>
    <w:rsid w:val="006900CE"/>
    <w:rsid w:val="007004D5"/>
    <w:rsid w:val="00724A28"/>
    <w:rsid w:val="007B1A6B"/>
    <w:rsid w:val="008839C2"/>
    <w:rsid w:val="008B42BA"/>
    <w:rsid w:val="008D5DF5"/>
    <w:rsid w:val="008F68E5"/>
    <w:rsid w:val="00967F52"/>
    <w:rsid w:val="00996BBA"/>
    <w:rsid w:val="009B17A2"/>
    <w:rsid w:val="00A14830"/>
    <w:rsid w:val="00A604FB"/>
    <w:rsid w:val="00A66B2B"/>
    <w:rsid w:val="00B3032B"/>
    <w:rsid w:val="00B93D8D"/>
    <w:rsid w:val="00C340CB"/>
    <w:rsid w:val="00CE6BEB"/>
    <w:rsid w:val="00D35EB4"/>
    <w:rsid w:val="00DD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821"/>
    <w:rPr>
      <w:rFonts w:ascii="Arial" w:hAnsi="Arial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561821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rsid w:val="00561821"/>
    <w:pPr>
      <w:keepNext/>
      <w:widowControl w:val="0"/>
      <w:tabs>
        <w:tab w:val="left" w:pos="-720"/>
      </w:tabs>
      <w:suppressAutoHyphens/>
      <w:jc w:val="center"/>
      <w:outlineLvl w:val="1"/>
    </w:pPr>
    <w:rPr>
      <w:snapToGrid w:val="0"/>
      <w:spacing w:val="-3"/>
      <w:sz w:val="24"/>
      <w:lang w:val="es-ES_tradnl"/>
    </w:rPr>
  </w:style>
  <w:style w:type="paragraph" w:styleId="Ttulo3">
    <w:name w:val="heading 3"/>
    <w:basedOn w:val="Normal"/>
    <w:next w:val="Normal"/>
    <w:qFormat/>
    <w:rsid w:val="00561821"/>
    <w:pPr>
      <w:keepNext/>
      <w:tabs>
        <w:tab w:val="left" w:pos="-720"/>
      </w:tabs>
      <w:suppressAutoHyphens/>
      <w:jc w:val="right"/>
      <w:outlineLvl w:val="2"/>
    </w:pPr>
    <w:rPr>
      <w:b/>
      <w:kern w:val="28"/>
    </w:rPr>
  </w:style>
  <w:style w:type="paragraph" w:styleId="Ttulo4">
    <w:name w:val="heading 4"/>
    <w:basedOn w:val="Normal"/>
    <w:next w:val="Normal"/>
    <w:qFormat/>
    <w:rsid w:val="00561821"/>
    <w:pPr>
      <w:keepNext/>
      <w:jc w:val="center"/>
      <w:outlineLvl w:val="3"/>
    </w:pPr>
    <w:rPr>
      <w:b/>
      <w:bCs/>
      <w:sz w:val="24"/>
      <w:lang w:val="es-ES_tradnl"/>
    </w:rPr>
  </w:style>
  <w:style w:type="paragraph" w:styleId="Ttulo5">
    <w:name w:val="heading 5"/>
    <w:basedOn w:val="Normal"/>
    <w:next w:val="Normal"/>
    <w:qFormat/>
    <w:rsid w:val="00561821"/>
    <w:pPr>
      <w:keepNext/>
      <w:outlineLvl w:val="4"/>
    </w:pPr>
    <w:rPr>
      <w:b/>
      <w:bCs/>
      <w:sz w:val="32"/>
    </w:rPr>
  </w:style>
  <w:style w:type="paragraph" w:styleId="Ttulo6">
    <w:name w:val="heading 6"/>
    <w:basedOn w:val="Normal"/>
    <w:next w:val="Normal"/>
    <w:qFormat/>
    <w:rsid w:val="00561821"/>
    <w:pPr>
      <w:keepNext/>
      <w:ind w:left="360"/>
      <w:outlineLvl w:val="5"/>
    </w:pPr>
    <w:rPr>
      <w:b/>
      <w:bCs/>
      <w:sz w:val="32"/>
    </w:rPr>
  </w:style>
  <w:style w:type="paragraph" w:styleId="Ttulo7">
    <w:name w:val="heading 7"/>
    <w:basedOn w:val="Normal"/>
    <w:next w:val="Normal"/>
    <w:qFormat/>
    <w:rsid w:val="00561821"/>
    <w:pPr>
      <w:keepNext/>
      <w:ind w:left="708" w:firstLine="708"/>
      <w:jc w:val="center"/>
      <w:outlineLvl w:val="6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6182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61821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61821"/>
    <w:rPr>
      <w:color w:val="0000FF"/>
      <w:u w:val="single"/>
    </w:rPr>
  </w:style>
  <w:style w:type="character" w:styleId="Hipervnculovisitado">
    <w:name w:val="FollowedHyperlink"/>
    <w:basedOn w:val="Fuentedeprrafopredeter"/>
    <w:rsid w:val="00561821"/>
    <w:rPr>
      <w:color w:val="800080"/>
      <w:u w:val="single"/>
    </w:rPr>
  </w:style>
  <w:style w:type="paragraph" w:styleId="Ttulo">
    <w:name w:val="Title"/>
    <w:basedOn w:val="Normal"/>
    <w:qFormat/>
    <w:rsid w:val="00561821"/>
    <w:pPr>
      <w:spacing w:line="360" w:lineRule="auto"/>
      <w:ind w:left="357"/>
      <w:jc w:val="center"/>
    </w:pPr>
    <w:rPr>
      <w:b/>
      <w:bCs/>
      <w:sz w:val="40"/>
      <w:lang w:val="es-ES_tradnl"/>
    </w:rPr>
  </w:style>
  <w:style w:type="paragraph" w:styleId="Textoindependiente">
    <w:name w:val="Body Text"/>
    <w:basedOn w:val="Normal"/>
    <w:rsid w:val="00561821"/>
    <w:rPr>
      <w:b/>
      <w:bCs/>
      <w:sz w:val="24"/>
    </w:rPr>
  </w:style>
  <w:style w:type="paragraph" w:styleId="Textoindependiente2">
    <w:name w:val="Body Text 2"/>
    <w:basedOn w:val="Normal"/>
    <w:rsid w:val="00561821"/>
    <w:rPr>
      <w:sz w:val="20"/>
    </w:rPr>
  </w:style>
  <w:style w:type="paragraph" w:styleId="Subttulo">
    <w:name w:val="Subtitle"/>
    <w:basedOn w:val="Normal"/>
    <w:qFormat/>
    <w:rsid w:val="00170F54"/>
    <w:pPr>
      <w:spacing w:after="60"/>
      <w:jc w:val="center"/>
      <w:outlineLvl w:val="1"/>
    </w:pPr>
    <w:rPr>
      <w:sz w:val="24"/>
    </w:rPr>
  </w:style>
  <w:style w:type="paragraph" w:styleId="Textodeglobo">
    <w:name w:val="Balloon Text"/>
    <w:basedOn w:val="Normal"/>
    <w:semiHidden/>
    <w:rsid w:val="000218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F7A4A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F7A4A"/>
    <w:pPr>
      <w:ind w:left="720"/>
    </w:pPr>
    <w:rPr>
      <w:rFonts w:ascii="Calibri" w:eastAsiaTheme="minorHAnsi" w:hAnsi="Calibri" w:cs="Calibri"/>
      <w:szCs w:val="22"/>
      <w:lang w:val="es-ES_tradnl" w:eastAsia="es-ES_tradnl"/>
    </w:rPr>
  </w:style>
  <w:style w:type="paragraph" w:customStyle="1" w:styleId="Estilo">
    <w:name w:val="Estilo"/>
    <w:uiPriority w:val="99"/>
    <w:rsid w:val="001F7A4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JOSÉ MANUEL SACRISTÁN GÓMEZ</vt:lpstr>
    </vt:vector>
  </TitlesOfParts>
  <Company>Hewlett-Packard Company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JOSÉ MANUEL SACRISTÁN GÓMEZ</dc:title>
  <dc:creator>ORD15</dc:creator>
  <cp:lastModifiedBy>Avelino</cp:lastModifiedBy>
  <cp:revision>2</cp:revision>
  <cp:lastPrinted>2019-01-21T12:34:00Z</cp:lastPrinted>
  <dcterms:created xsi:type="dcterms:W3CDTF">2020-09-23T14:36:00Z</dcterms:created>
  <dcterms:modified xsi:type="dcterms:W3CDTF">2020-09-23T14:36:00Z</dcterms:modified>
</cp:coreProperties>
</file>