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9C" w:rsidRPr="0096519C" w:rsidRDefault="0096519C" w:rsidP="0096519C">
      <w:pPr>
        <w:spacing w:after="240"/>
        <w:rPr>
          <w:rFonts w:ascii="Trebuchet MS" w:eastAsia="Times New Roman" w:hAnsi="Trebuchet MS" w:cs="Times New Roman"/>
          <w:color w:val="000000" w:themeColor="text1"/>
          <w:sz w:val="21"/>
          <w:szCs w:val="21"/>
          <w:lang w:eastAsia="es-ES_tradnl"/>
        </w:rPr>
      </w:pPr>
      <w:r w:rsidRPr="00C931C0">
        <w:rPr>
          <w:noProof/>
          <w:color w:val="000000" w:themeColor="text1"/>
        </w:rPr>
        <mc:AlternateContent>
          <mc:Choice Requires="wps">
            <w:drawing>
              <wp:anchor distT="0" distB="0" distL="114300" distR="114300" simplePos="0" relativeHeight="251659264" behindDoc="0" locked="0" layoutInCell="1" allowOverlap="1" wp14:anchorId="6628E36B" wp14:editId="49A96879">
                <wp:simplePos x="0" y="0"/>
                <wp:positionH relativeFrom="column">
                  <wp:posOffset>-1905</wp:posOffset>
                </wp:positionH>
                <wp:positionV relativeFrom="paragraph">
                  <wp:posOffset>304165</wp:posOffset>
                </wp:positionV>
                <wp:extent cx="2023745" cy="2907030"/>
                <wp:effectExtent l="0" t="0" r="8255" b="13970"/>
                <wp:wrapSquare wrapText="bothSides"/>
                <wp:docPr id="1" name="Cuadro de texto 1"/>
                <wp:cNvGraphicFramePr/>
                <a:graphic xmlns:a="http://schemas.openxmlformats.org/drawingml/2006/main">
                  <a:graphicData uri="http://schemas.microsoft.com/office/word/2010/wordprocessingShape">
                    <wps:wsp>
                      <wps:cNvSpPr txBox="1"/>
                      <wps:spPr>
                        <a:xfrm>
                          <a:off x="0" y="0"/>
                          <a:ext cx="2023745" cy="2907030"/>
                        </a:xfrm>
                        <a:prstGeom prst="rect">
                          <a:avLst/>
                        </a:prstGeom>
                        <a:noFill/>
                        <a:ln w="6350">
                          <a:solidFill>
                            <a:prstClr val="black"/>
                          </a:solidFill>
                        </a:ln>
                      </wps:spPr>
                      <wps:txbx>
                        <w:txbxContent>
                          <w:p w:rsidR="0096519C" w:rsidRPr="003157A4" w:rsidRDefault="0096519C" w:rsidP="003157A4">
                            <w:pPr>
                              <w:textAlignment w:val="top"/>
                              <w:rPr>
                                <w:rFonts w:ascii="Trebuchet MS" w:eastAsia="Times New Roman" w:hAnsi="Trebuchet MS" w:cs="Times New Roman"/>
                                <w:noProof/>
                                <w:color w:val="9F0029"/>
                                <w:sz w:val="30"/>
                                <w:szCs w:val="30"/>
                              </w:rPr>
                            </w:pPr>
                            <w:r w:rsidRPr="0096519C">
                              <w:rPr>
                                <w:rFonts w:ascii="Trebuchet MS" w:eastAsia="Times New Roman" w:hAnsi="Trebuchet MS" w:cs="Times New Roman"/>
                                <w:noProof/>
                                <w:color w:val="9F0029"/>
                                <w:sz w:val="30"/>
                                <w:szCs w:val="30"/>
                                <w:lang w:eastAsia="es-ES_tradnl"/>
                              </w:rPr>
                              <w:drawing>
                                <wp:inline distT="0" distB="0" distL="0" distR="0" wp14:anchorId="0375E8F0" wp14:editId="5D75DE6E">
                                  <wp:extent cx="1904365" cy="2856865"/>
                                  <wp:effectExtent l="0" t="0" r="635" b="635"/>
                                  <wp:docPr id="4" name="Imagen 4" descr="del-big-bang-al-gran-mister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libro" descr="del-big-bang-al-gran-misteri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2856865"/>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8E36B" id="_x0000_t202" coordsize="21600,21600" o:spt="202" path="m,l,21600r21600,l21600,xe">
                <v:stroke joinstyle="miter"/>
                <v:path gradientshapeok="t" o:connecttype="rect"/>
              </v:shapetype>
              <v:shape id="Cuadro de texto 1" o:spid="_x0000_s1026" type="#_x0000_t202" style="position:absolute;margin-left:-.15pt;margin-top:23.95pt;width:159.35pt;height:2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" filled="f" strokeweight=".5pt">
                <v:fill o:detectmouseclick="t"/>
                <v:textbox style="layout-flow:vertical-ideographic">
                  <w:txbxContent>
                    <w:p w:rsidR="0096519C" w:rsidRPr="003157A4" w:rsidRDefault="0096519C" w:rsidP="003157A4">
                      <w:pPr>
                        <w:textAlignment w:val="top"/>
                        <w:rPr>
                          <w:rFonts w:ascii="Trebuchet MS" w:eastAsia="Times New Roman" w:hAnsi="Trebuchet MS" w:cs="Times New Roman"/>
                          <w:noProof/>
                          <w:color w:val="9F0029"/>
                          <w:sz w:val="30"/>
                          <w:szCs w:val="30"/>
                        </w:rPr>
                      </w:pPr>
                      <w:r w:rsidRPr="0096519C">
                        <w:rPr>
                          <w:rFonts w:ascii="Trebuchet MS" w:eastAsia="Times New Roman" w:hAnsi="Trebuchet MS" w:cs="Times New Roman"/>
                          <w:noProof/>
                          <w:color w:val="9F0029"/>
                          <w:sz w:val="30"/>
                          <w:szCs w:val="30"/>
                          <w:lang w:eastAsia="es-ES_tradnl"/>
                        </w:rPr>
                        <w:drawing>
                          <wp:inline distT="0" distB="0" distL="0" distR="0" wp14:anchorId="0375E8F0" wp14:editId="5D75DE6E">
                            <wp:extent cx="1904365" cy="2856865"/>
                            <wp:effectExtent l="0" t="0" r="635" b="635"/>
                            <wp:docPr id="4" name="Imagen 4" descr="del-big-bang-al-gran-mister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libro" descr="del-big-bang-al-gran-misteri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2856865"/>
                                    </a:xfrm>
                                    <a:prstGeom prst="rect">
                                      <a:avLst/>
                                    </a:prstGeom>
                                    <a:noFill/>
                                    <a:ln>
                                      <a:noFill/>
                                    </a:ln>
                                  </pic:spPr>
                                </pic:pic>
                              </a:graphicData>
                            </a:graphic>
                          </wp:inline>
                        </w:drawing>
                      </w:r>
                    </w:p>
                  </w:txbxContent>
                </v:textbox>
                <w10:wrap type="square"/>
              </v:shape>
            </w:pict>
          </mc:Fallback>
        </mc:AlternateContent>
      </w:r>
    </w:p>
    <w:p w:rsidR="0096519C" w:rsidRPr="0096519C" w:rsidRDefault="0096519C" w:rsidP="0096519C">
      <w:pPr>
        <w:spacing w:after="240"/>
        <w:textAlignment w:val="top"/>
        <w:rPr>
          <w:rFonts w:ascii="Trebuchet MS" w:eastAsia="Times New Roman" w:hAnsi="Trebuchet MS" w:cs="Times New Roman"/>
          <w:color w:val="000000" w:themeColor="text1"/>
          <w:sz w:val="18"/>
          <w:szCs w:val="18"/>
          <w:lang w:eastAsia="es-ES_tradnl"/>
        </w:rPr>
      </w:pPr>
      <w:r w:rsidRPr="0096519C">
        <w:rPr>
          <w:rFonts w:ascii="Trebuchet MS" w:eastAsia="Times New Roman" w:hAnsi="Trebuchet MS" w:cs="Times New Roman"/>
          <w:b/>
          <w:bCs/>
          <w:color w:val="000000" w:themeColor="text1"/>
          <w:lang w:eastAsia="es-ES_tradnl"/>
        </w:rPr>
        <w:fldChar w:fldCharType="begin"/>
      </w:r>
      <w:r w:rsidRPr="0096519C">
        <w:rPr>
          <w:rFonts w:ascii="Trebuchet MS" w:eastAsia="Times New Roman" w:hAnsi="Trebuchet MS" w:cs="Times New Roman"/>
          <w:b/>
          <w:bCs/>
          <w:color w:val="000000" w:themeColor="text1"/>
          <w:lang w:eastAsia="es-ES_tradnl"/>
        </w:rPr>
        <w:instrText xml:space="preserve"> HYPERLINK "https://www.ciudadnueva.com/libro/19989/del-big-bang-al-gran-misterio" </w:instrText>
      </w:r>
      <w:r w:rsidRPr="0096519C">
        <w:rPr>
          <w:rFonts w:ascii="Trebuchet MS" w:eastAsia="Times New Roman" w:hAnsi="Trebuchet MS" w:cs="Times New Roman"/>
          <w:b/>
          <w:bCs/>
          <w:color w:val="000000" w:themeColor="text1"/>
          <w:lang w:eastAsia="es-ES_tradnl"/>
        </w:rPr>
        <w:fldChar w:fldCharType="separate"/>
      </w:r>
      <w:r w:rsidRPr="00C931C0">
        <w:rPr>
          <w:rFonts w:ascii="Trebuchet MS" w:eastAsia="Times New Roman" w:hAnsi="Trebuchet MS" w:cs="Times New Roman"/>
          <w:b/>
          <w:bCs/>
          <w:color w:val="000000" w:themeColor="text1"/>
          <w:u w:val="single"/>
          <w:lang w:eastAsia="es-ES_tradnl"/>
        </w:rPr>
        <w:t xml:space="preserve">Del Big </w:t>
      </w:r>
      <w:proofErr w:type="spellStart"/>
      <w:r w:rsidRPr="00C931C0">
        <w:rPr>
          <w:rFonts w:ascii="Trebuchet MS" w:eastAsia="Times New Roman" w:hAnsi="Trebuchet MS" w:cs="Times New Roman"/>
          <w:b/>
          <w:bCs/>
          <w:color w:val="000000" w:themeColor="text1"/>
          <w:u w:val="single"/>
          <w:lang w:eastAsia="es-ES_tradnl"/>
        </w:rPr>
        <w:t>Bang</w:t>
      </w:r>
      <w:proofErr w:type="spellEnd"/>
      <w:r w:rsidRPr="00C931C0">
        <w:rPr>
          <w:rFonts w:ascii="Trebuchet MS" w:eastAsia="Times New Roman" w:hAnsi="Trebuchet MS" w:cs="Times New Roman"/>
          <w:b/>
          <w:bCs/>
          <w:color w:val="000000" w:themeColor="text1"/>
          <w:u w:val="single"/>
          <w:lang w:eastAsia="es-ES_tradnl"/>
        </w:rPr>
        <w:t xml:space="preserve"> al Gran Misterio</w:t>
      </w:r>
      <w:r w:rsidRPr="0096519C">
        <w:rPr>
          <w:rFonts w:ascii="Trebuchet MS" w:eastAsia="Times New Roman" w:hAnsi="Trebuchet MS" w:cs="Times New Roman"/>
          <w:b/>
          <w:bCs/>
          <w:color w:val="000000" w:themeColor="text1"/>
          <w:lang w:eastAsia="es-ES_tradnl"/>
        </w:rPr>
        <w:fldChar w:fldCharType="end"/>
      </w:r>
    </w:p>
    <w:p w:rsidR="0096519C" w:rsidRPr="0096519C" w:rsidRDefault="0096519C" w:rsidP="0096519C">
      <w:pPr>
        <w:rPr>
          <w:rFonts w:ascii="Trebuchet MS" w:eastAsia="Times New Roman" w:hAnsi="Trebuchet MS" w:cs="Times New Roman"/>
          <w:color w:val="000000" w:themeColor="text1"/>
          <w:lang w:eastAsia="es-ES_tradnl"/>
        </w:rPr>
      </w:pPr>
      <w:r w:rsidRPr="0096519C">
        <w:rPr>
          <w:rFonts w:ascii="Trebuchet MS" w:eastAsia="Times New Roman" w:hAnsi="Trebuchet MS" w:cs="Times New Roman"/>
          <w:color w:val="000000" w:themeColor="text1"/>
          <w:sz w:val="23"/>
          <w:szCs w:val="23"/>
          <w:lang w:eastAsia="es-ES_tradnl"/>
        </w:rPr>
        <w:t>Los orígenes humanos a la luz de la creación y de la evolución</w:t>
      </w:r>
    </w:p>
    <w:p w:rsidR="0096519C" w:rsidRPr="00C931C0" w:rsidRDefault="0096519C" w:rsidP="0096519C">
      <w:pPr>
        <w:outlineLvl w:val="2"/>
        <w:rPr>
          <w:rFonts w:ascii="Times New Roman" w:eastAsia="Times New Roman" w:hAnsi="Times New Roman" w:cs="Times New Roman"/>
          <w:b/>
          <w:bCs/>
          <w:color w:val="000000" w:themeColor="text1"/>
          <w:lang w:eastAsia="es-ES_tradnl"/>
        </w:rPr>
      </w:pPr>
      <w:r w:rsidRPr="0096519C">
        <w:rPr>
          <w:rFonts w:ascii="Trebuchet MS" w:eastAsia="Times New Roman" w:hAnsi="Trebuchet MS" w:cs="Times New Roman"/>
          <w:b/>
          <w:bCs/>
          <w:color w:val="000000" w:themeColor="text1"/>
          <w:sz w:val="20"/>
          <w:szCs w:val="20"/>
          <w:lang w:eastAsia="es-ES_tradnl"/>
        </w:rPr>
        <w:fldChar w:fldCharType="begin"/>
      </w:r>
      <w:r w:rsidRPr="0096519C">
        <w:rPr>
          <w:rFonts w:ascii="Trebuchet MS" w:eastAsia="Times New Roman" w:hAnsi="Trebuchet MS" w:cs="Times New Roman"/>
          <w:b/>
          <w:bCs/>
          <w:color w:val="000000" w:themeColor="text1"/>
          <w:sz w:val="20"/>
          <w:szCs w:val="20"/>
          <w:lang w:eastAsia="es-ES_tradnl"/>
        </w:rPr>
        <w:instrText xml:space="preserve"> HYPERLINK "https://www.ciudadnueva.com/nuestrosautores/937/purcell-brendan" </w:instrText>
      </w:r>
      <w:r w:rsidRPr="0096519C">
        <w:rPr>
          <w:rFonts w:ascii="Trebuchet MS" w:eastAsia="Times New Roman" w:hAnsi="Trebuchet MS" w:cs="Times New Roman"/>
          <w:b/>
          <w:bCs/>
          <w:color w:val="000000" w:themeColor="text1"/>
          <w:sz w:val="20"/>
          <w:szCs w:val="20"/>
          <w:lang w:eastAsia="es-ES_tradnl"/>
        </w:rPr>
        <w:fldChar w:fldCharType="separate"/>
      </w:r>
    </w:p>
    <w:p w:rsidR="0096519C" w:rsidRPr="0096519C" w:rsidRDefault="0096519C" w:rsidP="0096519C">
      <w:pPr>
        <w:outlineLvl w:val="2"/>
        <w:rPr>
          <w:rFonts w:ascii="Times New Roman" w:eastAsia="Times New Roman" w:hAnsi="Times New Roman" w:cs="Times New Roman"/>
          <w:b/>
          <w:bCs/>
          <w:color w:val="000000" w:themeColor="text1"/>
          <w:sz w:val="27"/>
          <w:szCs w:val="27"/>
          <w:lang w:eastAsia="es-ES_tradnl"/>
        </w:rPr>
      </w:pPr>
      <w:proofErr w:type="spellStart"/>
      <w:r w:rsidRPr="0096519C">
        <w:rPr>
          <w:rFonts w:ascii="Trebuchet MS" w:eastAsia="Times New Roman" w:hAnsi="Trebuchet MS" w:cs="Times New Roman"/>
          <w:b/>
          <w:bCs/>
          <w:color w:val="000000" w:themeColor="text1"/>
          <w:lang w:eastAsia="es-ES_tradnl"/>
        </w:rPr>
        <w:t>Purcell</w:t>
      </w:r>
      <w:proofErr w:type="spellEnd"/>
      <w:r w:rsidRPr="0096519C">
        <w:rPr>
          <w:rFonts w:ascii="Trebuchet MS" w:eastAsia="Times New Roman" w:hAnsi="Trebuchet MS" w:cs="Times New Roman"/>
          <w:b/>
          <w:bCs/>
          <w:color w:val="000000" w:themeColor="text1"/>
          <w:lang w:eastAsia="es-ES_tradnl"/>
        </w:rPr>
        <w:t xml:space="preserve">, </w:t>
      </w:r>
      <w:proofErr w:type="spellStart"/>
      <w:r w:rsidRPr="0096519C">
        <w:rPr>
          <w:rFonts w:ascii="Trebuchet MS" w:eastAsia="Times New Roman" w:hAnsi="Trebuchet MS" w:cs="Times New Roman"/>
          <w:b/>
          <w:bCs/>
          <w:color w:val="000000" w:themeColor="text1"/>
          <w:lang w:eastAsia="es-ES_tradnl"/>
        </w:rPr>
        <w:t>Brendan</w:t>
      </w:r>
      <w:proofErr w:type="spellEnd"/>
    </w:p>
    <w:p w:rsidR="0096519C" w:rsidRPr="0096519C" w:rsidRDefault="0096519C" w:rsidP="0096519C">
      <w:pPr>
        <w:outlineLvl w:val="2"/>
        <w:rPr>
          <w:rFonts w:ascii="Trebuchet MS" w:eastAsia="Times New Roman" w:hAnsi="Trebuchet MS" w:cs="Times New Roman"/>
          <w:b/>
          <w:bCs/>
          <w:color w:val="000000" w:themeColor="text1"/>
          <w:sz w:val="20"/>
          <w:szCs w:val="20"/>
          <w:lang w:eastAsia="es-ES_tradnl"/>
        </w:rPr>
      </w:pPr>
      <w:r w:rsidRPr="0096519C">
        <w:rPr>
          <w:rFonts w:ascii="Trebuchet MS" w:eastAsia="Times New Roman" w:hAnsi="Trebuchet MS" w:cs="Times New Roman"/>
          <w:b/>
          <w:bCs/>
          <w:color w:val="000000" w:themeColor="text1"/>
          <w:sz w:val="20"/>
          <w:szCs w:val="20"/>
          <w:lang w:eastAsia="es-ES_tradnl"/>
        </w:rPr>
        <w:fldChar w:fldCharType="end"/>
      </w:r>
    </w:p>
    <w:p w:rsidR="0096519C" w:rsidRPr="0096519C" w:rsidRDefault="0096519C" w:rsidP="0096519C">
      <w:pPr>
        <w:spacing w:line="210" w:lineRule="atLeas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 xml:space="preserve">Del Big </w:t>
      </w:r>
      <w:proofErr w:type="spellStart"/>
      <w:r w:rsidRPr="0096519C">
        <w:rPr>
          <w:rFonts w:ascii="Trebuchet MS" w:eastAsia="Times New Roman" w:hAnsi="Trebuchet MS" w:cs="Times New Roman"/>
          <w:color w:val="000000" w:themeColor="text1"/>
          <w:sz w:val="21"/>
          <w:szCs w:val="21"/>
          <w:lang w:eastAsia="es-ES_tradnl"/>
        </w:rPr>
        <w:t>Bang</w:t>
      </w:r>
      <w:proofErr w:type="spellEnd"/>
      <w:r w:rsidRPr="0096519C">
        <w:rPr>
          <w:rFonts w:ascii="Trebuchet MS" w:eastAsia="Times New Roman" w:hAnsi="Trebuchet MS" w:cs="Times New Roman"/>
          <w:color w:val="000000" w:themeColor="text1"/>
          <w:sz w:val="21"/>
          <w:szCs w:val="21"/>
          <w:lang w:eastAsia="es-ES_tradnl"/>
        </w:rPr>
        <w:t xml:space="preserve"> al Gran Misterio entreteje lo mejor que la ciencia puede decirnos sobre los orígenes de la humanidad con las ideas más profundas que los seres humanos han adquirido sobre sí mismos en el curso de la historia.</w:t>
      </w:r>
    </w:p>
    <w:p w:rsidR="0096519C" w:rsidRPr="0096519C" w:rsidRDefault="0096519C" w:rsidP="0096519C">
      <w:pPr>
        <w:spacing w:line="210" w:lineRule="atLeast"/>
        <w:jc w:val="righ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David Walsh, profesor de política, Universidad Católica de América</w:t>
      </w:r>
    </w:p>
    <w:p w:rsidR="0096519C" w:rsidRPr="0096519C" w:rsidRDefault="0096519C" w:rsidP="0096519C">
      <w:pPr>
        <w:spacing w:line="210" w:lineRule="atLeas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 </w:t>
      </w:r>
    </w:p>
    <w:p w:rsidR="0096519C" w:rsidRPr="0096519C" w:rsidRDefault="0096519C" w:rsidP="0096519C">
      <w:pPr>
        <w:spacing w:line="210" w:lineRule="atLeast"/>
        <w:rPr>
          <w:rFonts w:ascii="Trebuchet MS" w:eastAsia="Times New Roman" w:hAnsi="Trebuchet MS" w:cs="Times New Roman"/>
          <w:color w:val="000000" w:themeColor="text1"/>
          <w:sz w:val="21"/>
          <w:szCs w:val="21"/>
          <w:lang w:eastAsia="es-ES_tradnl"/>
        </w:rPr>
      </w:pPr>
      <w:proofErr w:type="spellStart"/>
      <w:r w:rsidRPr="0096519C">
        <w:rPr>
          <w:rFonts w:ascii="Trebuchet MS" w:eastAsia="Times New Roman" w:hAnsi="Trebuchet MS" w:cs="Times New Roman"/>
          <w:color w:val="000000" w:themeColor="text1"/>
          <w:sz w:val="21"/>
          <w:szCs w:val="21"/>
          <w:lang w:eastAsia="es-ES_tradnl"/>
        </w:rPr>
        <w:t>Brendan</w:t>
      </w:r>
      <w:proofErr w:type="spellEnd"/>
      <w:r w:rsidRPr="0096519C">
        <w:rPr>
          <w:rFonts w:ascii="Trebuchet MS" w:eastAsia="Times New Roman" w:hAnsi="Trebuchet MS" w:cs="Times New Roman"/>
          <w:color w:val="000000" w:themeColor="text1"/>
          <w:sz w:val="21"/>
          <w:szCs w:val="21"/>
          <w:lang w:eastAsia="es-ES_tradnl"/>
        </w:rPr>
        <w:t xml:space="preserve"> </w:t>
      </w:r>
      <w:proofErr w:type="spellStart"/>
      <w:r w:rsidRPr="0096519C">
        <w:rPr>
          <w:rFonts w:ascii="Trebuchet MS" w:eastAsia="Times New Roman" w:hAnsi="Trebuchet MS" w:cs="Times New Roman"/>
          <w:color w:val="000000" w:themeColor="text1"/>
          <w:sz w:val="21"/>
          <w:szCs w:val="21"/>
          <w:lang w:eastAsia="es-ES_tradnl"/>
        </w:rPr>
        <w:t>Purcell</w:t>
      </w:r>
      <w:proofErr w:type="spellEnd"/>
      <w:r w:rsidRPr="0096519C">
        <w:rPr>
          <w:rFonts w:ascii="Trebuchet MS" w:eastAsia="Times New Roman" w:hAnsi="Trebuchet MS" w:cs="Times New Roman"/>
          <w:color w:val="000000" w:themeColor="text1"/>
          <w:sz w:val="21"/>
          <w:szCs w:val="21"/>
          <w:lang w:eastAsia="es-ES_tradnl"/>
        </w:rPr>
        <w:t xml:space="preserve"> ha logrado aunar la </w:t>
      </w:r>
      <w:r w:rsidRPr="00C931C0">
        <w:rPr>
          <w:rFonts w:ascii="Trebuchet MS" w:eastAsia="Times New Roman" w:hAnsi="Trebuchet MS" w:cs="Times New Roman"/>
          <w:i/>
          <w:iCs/>
          <w:color w:val="000000" w:themeColor="text1"/>
          <w:sz w:val="21"/>
          <w:szCs w:val="21"/>
          <w:lang w:eastAsia="es-ES_tradnl"/>
        </w:rPr>
        <w:t>probabilidad emergente</w:t>
      </w:r>
      <w:r w:rsidRPr="0096519C">
        <w:rPr>
          <w:rFonts w:ascii="Trebuchet MS" w:eastAsia="Times New Roman" w:hAnsi="Trebuchet MS" w:cs="Times New Roman"/>
          <w:color w:val="000000" w:themeColor="text1"/>
          <w:sz w:val="21"/>
          <w:szCs w:val="21"/>
          <w:lang w:eastAsia="es-ES_tradnl"/>
        </w:rPr>
        <w:t xml:space="preserve"> de </w:t>
      </w:r>
      <w:proofErr w:type="spellStart"/>
      <w:r w:rsidRPr="0096519C">
        <w:rPr>
          <w:rFonts w:ascii="Trebuchet MS" w:eastAsia="Times New Roman" w:hAnsi="Trebuchet MS" w:cs="Times New Roman"/>
          <w:color w:val="000000" w:themeColor="text1"/>
          <w:sz w:val="21"/>
          <w:szCs w:val="21"/>
          <w:lang w:eastAsia="es-ES_tradnl"/>
        </w:rPr>
        <w:t>Lonergan</w:t>
      </w:r>
      <w:proofErr w:type="spellEnd"/>
      <w:r w:rsidRPr="0096519C">
        <w:rPr>
          <w:rFonts w:ascii="Trebuchet MS" w:eastAsia="Times New Roman" w:hAnsi="Trebuchet MS" w:cs="Times New Roman"/>
          <w:color w:val="000000" w:themeColor="text1"/>
          <w:sz w:val="21"/>
          <w:szCs w:val="21"/>
          <w:lang w:eastAsia="es-ES_tradnl"/>
        </w:rPr>
        <w:t xml:space="preserve"> y la </w:t>
      </w:r>
      <w:r w:rsidRPr="00C931C0">
        <w:rPr>
          <w:rFonts w:ascii="Trebuchet MS" w:eastAsia="Times New Roman" w:hAnsi="Trebuchet MS" w:cs="Times New Roman"/>
          <w:i/>
          <w:iCs/>
          <w:color w:val="000000" w:themeColor="text1"/>
          <w:sz w:val="21"/>
          <w:szCs w:val="21"/>
          <w:lang w:eastAsia="es-ES_tradnl"/>
        </w:rPr>
        <w:t>conciencia participativa</w:t>
      </w:r>
      <w:r w:rsidRPr="0096519C">
        <w:rPr>
          <w:rFonts w:ascii="Trebuchet MS" w:eastAsia="Times New Roman" w:hAnsi="Trebuchet MS" w:cs="Times New Roman"/>
          <w:color w:val="000000" w:themeColor="text1"/>
          <w:sz w:val="21"/>
          <w:szCs w:val="21"/>
          <w:lang w:eastAsia="es-ES_tradnl"/>
        </w:rPr>
        <w:t xml:space="preserve"> de </w:t>
      </w:r>
      <w:proofErr w:type="spellStart"/>
      <w:r w:rsidRPr="0096519C">
        <w:rPr>
          <w:rFonts w:ascii="Trebuchet MS" w:eastAsia="Times New Roman" w:hAnsi="Trebuchet MS" w:cs="Times New Roman"/>
          <w:color w:val="000000" w:themeColor="text1"/>
          <w:sz w:val="21"/>
          <w:szCs w:val="21"/>
          <w:lang w:eastAsia="es-ES_tradnl"/>
        </w:rPr>
        <w:t>Voegelin</w:t>
      </w:r>
      <w:proofErr w:type="spellEnd"/>
      <w:r w:rsidRPr="0096519C">
        <w:rPr>
          <w:rFonts w:ascii="Trebuchet MS" w:eastAsia="Times New Roman" w:hAnsi="Trebuchet MS" w:cs="Times New Roman"/>
          <w:color w:val="000000" w:themeColor="text1"/>
          <w:sz w:val="21"/>
          <w:szCs w:val="21"/>
          <w:lang w:eastAsia="es-ES_tradnl"/>
        </w:rPr>
        <w:t xml:space="preserve"> con una inmensa literatura sobre la secuencia de los homínidos.</w:t>
      </w:r>
    </w:p>
    <w:p w:rsidR="0096519C" w:rsidRPr="0096519C" w:rsidRDefault="0096519C" w:rsidP="0096519C">
      <w:pPr>
        <w:spacing w:line="210" w:lineRule="atLeas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 </w:t>
      </w:r>
    </w:p>
    <w:p w:rsidR="0096519C" w:rsidRPr="0096519C" w:rsidRDefault="0096519C" w:rsidP="0096519C">
      <w:pPr>
        <w:spacing w:line="210" w:lineRule="atLeast"/>
        <w:jc w:val="righ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Barry Cooper, profesor de ciencias políticas, Universidad de Calgary</w:t>
      </w:r>
    </w:p>
    <w:p w:rsidR="0096519C" w:rsidRPr="0096519C" w:rsidRDefault="0096519C" w:rsidP="0096519C">
      <w:pPr>
        <w:spacing w:line="210" w:lineRule="atLeas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 </w:t>
      </w:r>
    </w:p>
    <w:p w:rsidR="0096519C" w:rsidRPr="0096519C" w:rsidRDefault="0096519C" w:rsidP="0096519C">
      <w:pPr>
        <w:spacing w:line="210" w:lineRule="atLeas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 xml:space="preserve">Combina los últimos descubrimientos en </w:t>
      </w:r>
      <w:proofErr w:type="spellStart"/>
      <w:r w:rsidRPr="0096519C">
        <w:rPr>
          <w:rFonts w:ascii="Trebuchet MS" w:eastAsia="Times New Roman" w:hAnsi="Trebuchet MS" w:cs="Times New Roman"/>
          <w:color w:val="000000" w:themeColor="text1"/>
          <w:sz w:val="21"/>
          <w:szCs w:val="21"/>
          <w:lang w:eastAsia="es-ES_tradnl"/>
        </w:rPr>
        <w:t>paleoantropología</w:t>
      </w:r>
      <w:proofErr w:type="spellEnd"/>
      <w:r w:rsidRPr="0096519C">
        <w:rPr>
          <w:rFonts w:ascii="Trebuchet MS" w:eastAsia="Times New Roman" w:hAnsi="Trebuchet MS" w:cs="Times New Roman"/>
          <w:color w:val="000000" w:themeColor="text1"/>
          <w:sz w:val="21"/>
          <w:szCs w:val="21"/>
          <w:lang w:eastAsia="es-ES_tradnl"/>
        </w:rPr>
        <w:t xml:space="preserve">, genética, neurociencia, lingüística y otras ciencias, con las ideas de pensadores, desde </w:t>
      </w:r>
      <w:proofErr w:type="spellStart"/>
      <w:r w:rsidRPr="0096519C">
        <w:rPr>
          <w:rFonts w:ascii="Trebuchet MS" w:eastAsia="Times New Roman" w:hAnsi="Trebuchet MS" w:cs="Times New Roman"/>
          <w:color w:val="000000" w:themeColor="text1"/>
          <w:sz w:val="21"/>
          <w:szCs w:val="21"/>
          <w:lang w:eastAsia="es-ES_tradnl"/>
        </w:rPr>
        <w:t>Jenófanes</w:t>
      </w:r>
      <w:proofErr w:type="spellEnd"/>
      <w:r w:rsidRPr="0096519C">
        <w:rPr>
          <w:rFonts w:ascii="Trebuchet MS" w:eastAsia="Times New Roman" w:hAnsi="Trebuchet MS" w:cs="Times New Roman"/>
          <w:color w:val="000000" w:themeColor="text1"/>
          <w:sz w:val="21"/>
          <w:szCs w:val="21"/>
          <w:lang w:eastAsia="es-ES_tradnl"/>
        </w:rPr>
        <w:t xml:space="preserve"> y Aristóteles hasta </w:t>
      </w:r>
      <w:proofErr w:type="spellStart"/>
      <w:r w:rsidRPr="0096519C">
        <w:rPr>
          <w:rFonts w:ascii="Trebuchet MS" w:eastAsia="Times New Roman" w:hAnsi="Trebuchet MS" w:cs="Times New Roman"/>
          <w:color w:val="000000" w:themeColor="text1"/>
          <w:sz w:val="21"/>
          <w:szCs w:val="21"/>
          <w:lang w:eastAsia="es-ES_tradnl"/>
        </w:rPr>
        <w:t>Voegelin</w:t>
      </w:r>
      <w:proofErr w:type="spellEnd"/>
      <w:r w:rsidRPr="0096519C">
        <w:rPr>
          <w:rFonts w:ascii="Trebuchet MS" w:eastAsia="Times New Roman" w:hAnsi="Trebuchet MS" w:cs="Times New Roman"/>
          <w:color w:val="000000" w:themeColor="text1"/>
          <w:sz w:val="21"/>
          <w:szCs w:val="21"/>
          <w:lang w:eastAsia="es-ES_tradnl"/>
        </w:rPr>
        <w:t xml:space="preserve"> y </w:t>
      </w:r>
      <w:proofErr w:type="spellStart"/>
      <w:r w:rsidRPr="0096519C">
        <w:rPr>
          <w:rFonts w:ascii="Trebuchet MS" w:eastAsia="Times New Roman" w:hAnsi="Trebuchet MS" w:cs="Times New Roman"/>
          <w:color w:val="000000" w:themeColor="text1"/>
          <w:sz w:val="21"/>
          <w:szCs w:val="21"/>
          <w:lang w:eastAsia="es-ES_tradnl"/>
        </w:rPr>
        <w:t>Lonergan</w:t>
      </w:r>
      <w:proofErr w:type="spellEnd"/>
      <w:r w:rsidRPr="0096519C">
        <w:rPr>
          <w:rFonts w:ascii="Trebuchet MS" w:eastAsia="Times New Roman" w:hAnsi="Trebuchet MS" w:cs="Times New Roman"/>
          <w:color w:val="000000" w:themeColor="text1"/>
          <w:sz w:val="21"/>
          <w:szCs w:val="21"/>
          <w:lang w:eastAsia="es-ES_tradnl"/>
        </w:rPr>
        <w:t>, para producir una síntesis profundamente convincente.</w:t>
      </w:r>
    </w:p>
    <w:p w:rsidR="0096519C" w:rsidRPr="0096519C" w:rsidRDefault="0096519C" w:rsidP="0096519C">
      <w:pPr>
        <w:spacing w:line="210" w:lineRule="atLeas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 </w:t>
      </w:r>
    </w:p>
    <w:p w:rsidR="0096519C" w:rsidRPr="0096519C" w:rsidRDefault="0096519C" w:rsidP="0096519C">
      <w:pPr>
        <w:spacing w:line="210" w:lineRule="atLeast"/>
        <w:jc w:val="right"/>
        <w:rPr>
          <w:rFonts w:ascii="Trebuchet MS" w:eastAsia="Times New Roman" w:hAnsi="Trebuchet MS" w:cs="Times New Roman"/>
          <w:color w:val="000000" w:themeColor="text1"/>
          <w:sz w:val="21"/>
          <w:szCs w:val="21"/>
          <w:lang w:eastAsia="es-ES_tradnl"/>
        </w:rPr>
      </w:pPr>
      <w:r w:rsidRPr="0096519C">
        <w:rPr>
          <w:rFonts w:ascii="Trebuchet MS" w:eastAsia="Times New Roman" w:hAnsi="Trebuchet MS" w:cs="Times New Roman"/>
          <w:color w:val="000000" w:themeColor="text1"/>
          <w:sz w:val="21"/>
          <w:szCs w:val="21"/>
          <w:lang w:eastAsia="es-ES_tradnl"/>
        </w:rPr>
        <w:t xml:space="preserve">Stephen M. </w:t>
      </w:r>
      <w:proofErr w:type="spellStart"/>
      <w:r w:rsidRPr="0096519C">
        <w:rPr>
          <w:rFonts w:ascii="Trebuchet MS" w:eastAsia="Times New Roman" w:hAnsi="Trebuchet MS" w:cs="Times New Roman"/>
          <w:color w:val="000000" w:themeColor="text1"/>
          <w:sz w:val="21"/>
          <w:szCs w:val="21"/>
          <w:lang w:eastAsia="es-ES_tradnl"/>
        </w:rPr>
        <w:t>Barr</w:t>
      </w:r>
      <w:proofErr w:type="spellEnd"/>
      <w:r w:rsidRPr="0096519C">
        <w:rPr>
          <w:rFonts w:ascii="Trebuchet MS" w:eastAsia="Times New Roman" w:hAnsi="Trebuchet MS" w:cs="Times New Roman"/>
          <w:color w:val="000000" w:themeColor="text1"/>
          <w:sz w:val="21"/>
          <w:szCs w:val="21"/>
          <w:lang w:eastAsia="es-ES_tradnl"/>
        </w:rPr>
        <w:t>, profesor de física teórica, Universidad de Delaware</w:t>
      </w:r>
    </w:p>
    <w:p w:rsidR="0096519C" w:rsidRPr="0096519C" w:rsidRDefault="0096519C" w:rsidP="0096519C">
      <w:pPr>
        <w:rPr>
          <w:rFonts w:ascii="Trebuchet MS" w:eastAsia="Times New Roman" w:hAnsi="Trebuchet MS" w:cs="Times New Roman"/>
          <w:color w:val="000000" w:themeColor="text1"/>
          <w:sz w:val="18"/>
          <w:szCs w:val="18"/>
          <w:lang w:eastAsia="es-ES_tradnl"/>
        </w:rPr>
      </w:pPr>
    </w:p>
    <w:p w:rsidR="00662163" w:rsidRPr="00C931C0" w:rsidRDefault="0096519C" w:rsidP="00662163">
      <w:pPr>
        <w:spacing w:line="240" w:lineRule="atLeast"/>
        <w:rPr>
          <w:rFonts w:ascii="Trebuchet MS" w:eastAsia="Times New Roman" w:hAnsi="Trebuchet MS" w:cs="Times New Roman"/>
          <w:color w:val="000000" w:themeColor="text1"/>
          <w:sz w:val="18"/>
          <w:szCs w:val="18"/>
          <w:lang w:eastAsia="es-ES_tradnl"/>
        </w:rPr>
      </w:pPr>
      <w:r w:rsidRPr="00C931C0">
        <w:rPr>
          <w:rFonts w:ascii="Trebuchet MS" w:eastAsia="Times New Roman" w:hAnsi="Trebuchet MS" w:cs="Times New Roman"/>
          <w:b/>
          <w:bCs/>
          <w:color w:val="000000" w:themeColor="text1"/>
          <w:sz w:val="18"/>
          <w:szCs w:val="18"/>
          <w:lang w:eastAsia="es-ES_tradnl"/>
        </w:rPr>
        <w:t>Publicado por:</w:t>
      </w:r>
      <w:r w:rsidRPr="0096519C">
        <w:rPr>
          <w:rFonts w:ascii="Trebuchet MS" w:eastAsia="Times New Roman" w:hAnsi="Trebuchet MS" w:cs="Times New Roman"/>
          <w:color w:val="000000" w:themeColor="text1"/>
          <w:sz w:val="18"/>
          <w:szCs w:val="18"/>
          <w:lang w:eastAsia="es-ES_tradnl"/>
        </w:rPr>
        <w:t> Editorial Ciudad Nueva</w:t>
      </w:r>
      <w:r w:rsidR="00164DC6" w:rsidRPr="00C931C0">
        <w:rPr>
          <w:rFonts w:ascii="Trebuchet MS" w:eastAsia="Times New Roman" w:hAnsi="Trebuchet MS" w:cs="Times New Roman"/>
          <w:color w:val="000000" w:themeColor="text1"/>
          <w:sz w:val="18"/>
          <w:szCs w:val="18"/>
          <w:lang w:eastAsia="es-ES_tradnl"/>
        </w:rPr>
        <w:t xml:space="preserve"> </w:t>
      </w:r>
      <w:r w:rsidRPr="00C931C0">
        <w:rPr>
          <w:rFonts w:ascii="Trebuchet MS" w:eastAsia="Times New Roman" w:hAnsi="Trebuchet MS" w:cs="Times New Roman"/>
          <w:b/>
          <w:bCs/>
          <w:color w:val="000000" w:themeColor="text1"/>
          <w:sz w:val="18"/>
          <w:szCs w:val="18"/>
          <w:lang w:eastAsia="es-ES_tradnl"/>
        </w:rPr>
        <w:t>Páginas:</w:t>
      </w:r>
      <w:r w:rsidRPr="0096519C">
        <w:rPr>
          <w:rFonts w:ascii="Trebuchet MS" w:eastAsia="Times New Roman" w:hAnsi="Trebuchet MS" w:cs="Times New Roman"/>
          <w:color w:val="000000" w:themeColor="text1"/>
          <w:sz w:val="18"/>
          <w:szCs w:val="18"/>
          <w:lang w:eastAsia="es-ES_tradnl"/>
        </w:rPr>
        <w:t> 472</w:t>
      </w:r>
      <w:r w:rsidR="00164DC6" w:rsidRPr="00C931C0">
        <w:rPr>
          <w:rFonts w:ascii="Trebuchet MS" w:eastAsia="Times New Roman" w:hAnsi="Trebuchet MS" w:cs="Times New Roman"/>
          <w:color w:val="000000" w:themeColor="text1"/>
          <w:sz w:val="18"/>
          <w:szCs w:val="18"/>
          <w:lang w:eastAsia="es-ES_tradnl"/>
        </w:rPr>
        <w:t xml:space="preserve"> </w:t>
      </w:r>
      <w:r w:rsidRPr="00C931C0">
        <w:rPr>
          <w:rFonts w:ascii="Trebuchet MS" w:eastAsia="Times New Roman" w:hAnsi="Trebuchet MS" w:cs="Times New Roman"/>
          <w:b/>
          <w:bCs/>
          <w:color w:val="000000" w:themeColor="text1"/>
          <w:sz w:val="18"/>
          <w:szCs w:val="18"/>
          <w:lang w:eastAsia="es-ES_tradnl"/>
        </w:rPr>
        <w:t>Formato:</w:t>
      </w:r>
      <w:r w:rsidRPr="0096519C">
        <w:rPr>
          <w:rFonts w:ascii="Trebuchet MS" w:eastAsia="Times New Roman" w:hAnsi="Trebuchet MS" w:cs="Times New Roman"/>
          <w:color w:val="000000" w:themeColor="text1"/>
          <w:sz w:val="18"/>
          <w:szCs w:val="18"/>
          <w:lang w:eastAsia="es-ES_tradnl"/>
        </w:rPr>
        <w:t> 14,5x22</w:t>
      </w:r>
      <w:r w:rsidR="00164DC6" w:rsidRPr="00C931C0">
        <w:rPr>
          <w:rFonts w:ascii="Trebuchet MS" w:eastAsia="Times New Roman" w:hAnsi="Trebuchet MS" w:cs="Times New Roman"/>
          <w:color w:val="000000" w:themeColor="text1"/>
          <w:sz w:val="18"/>
          <w:szCs w:val="18"/>
          <w:lang w:eastAsia="es-ES_tradnl"/>
        </w:rPr>
        <w:t xml:space="preserve"> </w:t>
      </w:r>
      <w:r w:rsidRPr="00C931C0">
        <w:rPr>
          <w:rFonts w:ascii="Trebuchet MS" w:eastAsia="Times New Roman" w:hAnsi="Trebuchet MS" w:cs="Times New Roman"/>
          <w:b/>
          <w:bCs/>
          <w:color w:val="000000" w:themeColor="text1"/>
          <w:sz w:val="18"/>
          <w:szCs w:val="18"/>
          <w:lang w:eastAsia="es-ES_tradnl"/>
        </w:rPr>
        <w:t>Peso:</w:t>
      </w:r>
      <w:r w:rsidRPr="0096519C">
        <w:rPr>
          <w:rFonts w:ascii="Trebuchet MS" w:eastAsia="Times New Roman" w:hAnsi="Trebuchet MS" w:cs="Times New Roman"/>
          <w:color w:val="000000" w:themeColor="text1"/>
          <w:sz w:val="18"/>
          <w:szCs w:val="18"/>
          <w:lang w:eastAsia="es-ES_tradnl"/>
        </w:rPr>
        <w:t> 690 gr.</w:t>
      </w:r>
    </w:p>
    <w:p w:rsidR="00662163" w:rsidRPr="00C931C0" w:rsidRDefault="00662163" w:rsidP="00662163">
      <w:pPr>
        <w:spacing w:line="240" w:lineRule="atLeast"/>
        <w:rPr>
          <w:rFonts w:ascii="Arial" w:hAnsi="Arial" w:cs="Arial"/>
          <w:b/>
          <w:bCs/>
          <w:color w:val="000000" w:themeColor="text1"/>
          <w:sz w:val="33"/>
          <w:szCs w:val="33"/>
        </w:rPr>
      </w:pPr>
    </w:p>
    <w:p w:rsidR="00662163" w:rsidRPr="00C931C0" w:rsidRDefault="00662163" w:rsidP="00662163">
      <w:pPr>
        <w:spacing w:line="240" w:lineRule="atLeast"/>
        <w:rPr>
          <w:rFonts w:ascii="Trebuchet MS" w:eastAsia="Times New Roman" w:hAnsi="Trebuchet MS" w:cs="Times New Roman"/>
          <w:color w:val="000000" w:themeColor="text1"/>
          <w:sz w:val="18"/>
          <w:szCs w:val="18"/>
          <w:u w:val="single"/>
          <w:lang w:eastAsia="es-ES_tradnl"/>
        </w:rPr>
      </w:pPr>
      <w:r w:rsidRPr="00C931C0">
        <w:rPr>
          <w:rFonts w:ascii="Arial" w:hAnsi="Arial" w:cs="Arial"/>
          <w:b/>
          <w:bCs/>
          <w:color w:val="000000" w:themeColor="text1"/>
          <w:sz w:val="33"/>
          <w:szCs w:val="33"/>
          <w:u w:val="single"/>
        </w:rPr>
        <w:t>Evolución</w:t>
      </w:r>
      <w:bookmarkStart w:id="0" w:name="_GoBack"/>
      <w:bookmarkEnd w:id="0"/>
    </w:p>
    <w:p w:rsidR="00662163" w:rsidRPr="00C931C0" w:rsidRDefault="00662163" w:rsidP="00662163">
      <w:pPr>
        <w:pStyle w:val="Ttulo2"/>
        <w:shd w:val="clear" w:color="auto" w:fill="F7F7F7"/>
        <w:spacing w:before="0" w:beforeAutospacing="0" w:after="150" w:afterAutospacing="0" w:line="264" w:lineRule="atLeast"/>
        <w:rPr>
          <w:rFonts w:ascii="Arial" w:hAnsi="Arial" w:cs="Arial"/>
          <w:b w:val="0"/>
          <w:bCs w:val="0"/>
          <w:color w:val="000000" w:themeColor="text1"/>
          <w:sz w:val="27"/>
          <w:szCs w:val="27"/>
        </w:rPr>
      </w:pPr>
      <w:r w:rsidRPr="00C931C0">
        <w:rPr>
          <w:rFonts w:ascii="Arial" w:hAnsi="Arial" w:cs="Arial"/>
          <w:b w:val="0"/>
          <w:bCs w:val="0"/>
          <w:color w:val="000000" w:themeColor="text1"/>
          <w:sz w:val="27"/>
          <w:szCs w:val="27"/>
        </w:rPr>
        <w:t>Para creyentes y otros escépticos</w:t>
      </w:r>
    </w:p>
    <w:p w:rsidR="00662163" w:rsidRPr="00C931C0" w:rsidRDefault="00662163" w:rsidP="00662163">
      <w:pPr>
        <w:pStyle w:val="Ttulo2"/>
        <w:shd w:val="clear" w:color="auto" w:fill="F7F7F7"/>
        <w:spacing w:before="0" w:beforeAutospacing="0" w:after="210" w:afterAutospacing="0" w:line="240" w:lineRule="atLeast"/>
        <w:rPr>
          <w:rFonts w:ascii="Arial" w:hAnsi="Arial" w:cs="Arial"/>
          <w:b w:val="0"/>
          <w:bCs w:val="0"/>
          <w:caps/>
          <w:color w:val="000000" w:themeColor="text1"/>
          <w:spacing w:val="11"/>
          <w:sz w:val="18"/>
          <w:szCs w:val="18"/>
        </w:rPr>
      </w:pPr>
      <w:r w:rsidRPr="00C931C0">
        <w:rPr>
          <w:noProof/>
          <w:color w:val="000000" w:themeColor="text1"/>
        </w:rPr>
        <mc:AlternateContent>
          <mc:Choice Requires="wps">
            <w:drawing>
              <wp:anchor distT="0" distB="0" distL="114300" distR="114300" simplePos="0" relativeHeight="251661312" behindDoc="0" locked="0" layoutInCell="1" allowOverlap="1" wp14:anchorId="5A80094B" wp14:editId="7CF15616">
                <wp:simplePos x="0" y="0"/>
                <wp:positionH relativeFrom="column">
                  <wp:posOffset>-1905</wp:posOffset>
                </wp:positionH>
                <wp:positionV relativeFrom="paragraph">
                  <wp:posOffset>287655</wp:posOffset>
                </wp:positionV>
                <wp:extent cx="2023745" cy="2541270"/>
                <wp:effectExtent l="0" t="0" r="8255" b="1143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023745" cy="2541270"/>
                        </a:xfrm>
                        <a:prstGeom prst="rect">
                          <a:avLst/>
                        </a:prstGeom>
                        <a:noFill/>
                        <a:ln w="6350">
                          <a:solidFill>
                            <a:prstClr val="black"/>
                          </a:solidFill>
                        </a:ln>
                      </wps:spPr>
                      <wps:txbx>
                        <w:txbxContent>
                          <w:p w:rsidR="00662163" w:rsidRPr="003040C8" w:rsidRDefault="00662163" w:rsidP="003040C8">
                            <w:pPr>
                              <w:pStyle w:val="author"/>
                              <w:spacing w:after="30" w:line="384" w:lineRule="atLeast"/>
                              <w:textAlignment w:val="top"/>
                              <w:rPr>
                                <w:noProof/>
                                <w:sz w:val="20"/>
                                <w:szCs w:val="20"/>
                              </w:rPr>
                            </w:pPr>
                            <w:r>
                              <w:rPr>
                                <w:noProof/>
                                <w:sz w:val="20"/>
                                <w:szCs w:val="20"/>
                              </w:rPr>
                              <w:drawing>
                                <wp:inline distT="0" distB="0" distL="0" distR="0" wp14:anchorId="2186D00A" wp14:editId="4BE7D038">
                                  <wp:extent cx="1645350" cy="246802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ition-82083-236x354.jpg"/>
                                          <pic:cNvPicPr/>
                                        </pic:nvPicPr>
                                        <pic:blipFill>
                                          <a:blip r:embed="rId7">
                                            <a:extLst>
                                              <a:ext uri="{28A0092B-C50C-407E-A947-70E740481C1C}">
                                                <a14:useLocalDpi xmlns:a14="http://schemas.microsoft.com/office/drawing/2010/main" val="0"/>
                                              </a:ext>
                                            </a:extLst>
                                          </a:blip>
                                          <a:stretch>
                                            <a:fillRect/>
                                          </a:stretch>
                                        </pic:blipFill>
                                        <pic:spPr>
                                          <a:xfrm>
                                            <a:off x="0" y="0"/>
                                            <a:ext cx="1699525" cy="2549288"/>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0094B" id="Cuadro de texto 10" o:spid="_x0000_s1027" type="#_x0000_t202" style="position:absolute;margin-left:-.15pt;margin-top:22.65pt;width:159.35pt;height:2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" filled="f" strokeweight=".5pt">
                <v:fill o:detectmouseclick="t"/>
                <v:textbox style="layout-flow:vertical-ideographic">
                  <w:txbxContent>
                    <w:p w:rsidR="00662163" w:rsidRPr="003040C8" w:rsidRDefault="00662163" w:rsidP="003040C8">
                      <w:pPr>
                        <w:pStyle w:val="author"/>
                        <w:spacing w:after="30" w:line="384" w:lineRule="atLeast"/>
                        <w:textAlignment w:val="top"/>
                        <w:rPr>
                          <w:noProof/>
                          <w:sz w:val="20"/>
                          <w:szCs w:val="20"/>
                        </w:rPr>
                      </w:pPr>
                      <w:r>
                        <w:rPr>
                          <w:noProof/>
                          <w:sz w:val="20"/>
                          <w:szCs w:val="20"/>
                        </w:rPr>
                        <w:drawing>
                          <wp:inline distT="0" distB="0" distL="0" distR="0" wp14:anchorId="2186D00A" wp14:editId="4BE7D038">
                            <wp:extent cx="1645350" cy="246802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ition-82083-236x354.jpg"/>
                                    <pic:cNvPicPr/>
                                  </pic:nvPicPr>
                                  <pic:blipFill>
                                    <a:blip r:embed="rId7">
                                      <a:extLst>
                                        <a:ext uri="{28A0092B-C50C-407E-A947-70E740481C1C}">
                                          <a14:useLocalDpi xmlns:a14="http://schemas.microsoft.com/office/drawing/2010/main" val="0"/>
                                        </a:ext>
                                      </a:extLst>
                                    </a:blip>
                                    <a:stretch>
                                      <a:fillRect/>
                                    </a:stretch>
                                  </pic:blipFill>
                                  <pic:spPr>
                                    <a:xfrm>
                                      <a:off x="0" y="0"/>
                                      <a:ext cx="1699525" cy="2549288"/>
                                    </a:xfrm>
                                    <a:prstGeom prst="rect">
                                      <a:avLst/>
                                    </a:prstGeom>
                                  </pic:spPr>
                                </pic:pic>
                              </a:graphicData>
                            </a:graphic>
                          </wp:inline>
                        </w:drawing>
                      </w:r>
                    </w:p>
                  </w:txbxContent>
                </v:textbox>
                <w10:wrap type="square"/>
              </v:shape>
            </w:pict>
          </mc:Fallback>
        </mc:AlternateContent>
      </w:r>
      <w:hyperlink r:id="rId8" w:history="1">
        <w:r w:rsidRPr="00C931C0">
          <w:rPr>
            <w:rStyle w:val="Hipervnculo"/>
            <w:rFonts w:ascii="Arial" w:hAnsi="Arial" w:cs="Arial"/>
            <w:b w:val="0"/>
            <w:bCs w:val="0"/>
            <w:caps/>
            <w:color w:val="000000" w:themeColor="text1"/>
            <w:spacing w:val="11"/>
            <w:sz w:val="18"/>
            <w:szCs w:val="18"/>
          </w:rPr>
          <w:t>FRANCISCO JAVIER NOVO</w:t>
        </w:r>
      </w:hyperlink>
      <w:r w:rsidRPr="00C931C0">
        <w:rPr>
          <w:rFonts w:ascii="Arial" w:hAnsi="Arial" w:cs="Arial"/>
          <w:b w:val="0"/>
          <w:bCs w:val="0"/>
          <w:caps/>
          <w:color w:val="000000" w:themeColor="text1"/>
          <w:spacing w:val="11"/>
          <w:sz w:val="18"/>
          <w:szCs w:val="18"/>
        </w:rPr>
        <w:t xml:space="preserve"> EDITORIAL RIALP</w:t>
      </w:r>
    </w:p>
    <w:p w:rsidR="00662163" w:rsidRPr="00C931C0" w:rsidRDefault="00662163" w:rsidP="00662163">
      <w:pPr>
        <w:pStyle w:val="author"/>
        <w:spacing w:before="0" w:beforeAutospacing="0" w:after="0" w:afterAutospacing="0"/>
        <w:textAlignment w:val="top"/>
        <w:rPr>
          <w:color w:val="000000" w:themeColor="text1"/>
          <w:sz w:val="20"/>
          <w:szCs w:val="20"/>
        </w:rPr>
      </w:pPr>
      <w:r w:rsidRPr="00C931C0">
        <w:rPr>
          <w:color w:val="000000" w:themeColor="text1"/>
          <w:sz w:val="20"/>
          <w:szCs w:val="20"/>
        </w:rPr>
        <w:t xml:space="preserve">Javier Novo es doctor en Medicina por la Universidad de Santiago de Compostela y catedrático de Genética en la Universidad de Navarra. Ha realizado estancias postdoctorales en Cambridge y Londres. </w:t>
      </w:r>
    </w:p>
    <w:p w:rsidR="00662163" w:rsidRPr="00C931C0" w:rsidRDefault="00662163" w:rsidP="00662163">
      <w:pPr>
        <w:pStyle w:val="author"/>
        <w:spacing w:before="0" w:beforeAutospacing="0" w:after="0" w:afterAutospacing="0"/>
        <w:textAlignment w:val="top"/>
        <w:rPr>
          <w:rFonts w:ascii="inherit" w:hAnsi="inherit"/>
          <w:caps/>
          <w:color w:val="000000" w:themeColor="text1"/>
          <w:spacing w:val="15"/>
          <w:sz w:val="18"/>
          <w:szCs w:val="18"/>
        </w:rPr>
      </w:pPr>
    </w:p>
    <w:p w:rsidR="00662163" w:rsidRPr="00C931C0" w:rsidRDefault="00662163" w:rsidP="00662163">
      <w:pPr>
        <w:pStyle w:val="author"/>
        <w:spacing w:before="0" w:beforeAutospacing="0" w:after="0" w:afterAutospacing="0"/>
        <w:textAlignment w:val="top"/>
        <w:rPr>
          <w:rFonts w:ascii="inherit" w:hAnsi="inherit"/>
          <w:caps/>
          <w:color w:val="000000" w:themeColor="text1"/>
          <w:spacing w:val="15"/>
          <w:sz w:val="18"/>
          <w:szCs w:val="18"/>
        </w:rPr>
      </w:pPr>
      <w:r w:rsidRPr="00C931C0">
        <w:rPr>
          <w:rFonts w:ascii="inherit" w:hAnsi="inherit"/>
          <w:caps/>
          <w:color w:val="000000" w:themeColor="text1"/>
          <w:spacing w:val="15"/>
          <w:sz w:val="18"/>
          <w:szCs w:val="18"/>
        </w:rPr>
        <w:t>CONTENIDOS</w:t>
      </w:r>
    </w:p>
    <w:p w:rsidR="00662163" w:rsidRPr="00C931C0" w:rsidRDefault="00662163" w:rsidP="00662163">
      <w:pPr>
        <w:pStyle w:val="NormalWeb"/>
        <w:spacing w:before="0" w:beforeAutospacing="0" w:after="0" w:afterAutospacing="0"/>
        <w:rPr>
          <w:color w:val="000000" w:themeColor="text1"/>
          <w:sz w:val="20"/>
          <w:szCs w:val="20"/>
        </w:rPr>
      </w:pPr>
      <w:r w:rsidRPr="00C931C0">
        <w:rPr>
          <w:color w:val="000000" w:themeColor="text1"/>
          <w:sz w:val="20"/>
          <w:szCs w:val="20"/>
        </w:rPr>
        <w:t>La vida ha ido apareciendo, como consecuencia de mecanismos puramente naturales. ¿Qué sucede entonces con el Dios de los cristianos? ¿No era acaso un Dios creador? ¿Pueden ser compatibles ambas afirmaciones? Si nos aferramos a un dios-ingeniero-mago, es misión imposible. Pero defender la creación, según Ratzinger, no es eso: es defender únicamente que ese universo en devenir está lleno de significado, porque procede de una mente creadora.</w:t>
      </w:r>
      <w:r w:rsidRPr="00C931C0">
        <w:rPr>
          <w:color w:val="000000" w:themeColor="text1"/>
          <w:sz w:val="20"/>
          <w:szCs w:val="20"/>
        </w:rPr>
        <w:br/>
        <w:t>El autor explica de modo accesible cómo funciona la evolución, y argumenta que esa cadena de casualidades se ajusta muy bien a un Dios que da sentido a todo, y no a un dios artesano, como tantos cristianos todavía creen.</w:t>
      </w:r>
    </w:p>
    <w:p w:rsidR="002267E2" w:rsidRPr="00C931C0" w:rsidRDefault="002267E2" w:rsidP="00662163">
      <w:pPr>
        <w:rPr>
          <w:rFonts w:ascii="Trebuchet MS" w:eastAsia="Times New Roman" w:hAnsi="Trebuchet MS" w:cs="Times New Roman"/>
          <w:color w:val="000000" w:themeColor="text1"/>
          <w:sz w:val="18"/>
          <w:szCs w:val="18"/>
          <w:lang w:eastAsia="es-ES_tradnl"/>
        </w:rPr>
      </w:pPr>
    </w:p>
    <w:sectPr w:rsidR="002267E2" w:rsidRPr="00C931C0" w:rsidSect="00B7229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206F"/>
    <w:multiLevelType w:val="multilevel"/>
    <w:tmpl w:val="1A66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B77B8"/>
    <w:multiLevelType w:val="multilevel"/>
    <w:tmpl w:val="26CA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2419A"/>
    <w:multiLevelType w:val="multilevel"/>
    <w:tmpl w:val="08C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61354"/>
    <w:multiLevelType w:val="multilevel"/>
    <w:tmpl w:val="4782C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83BAD"/>
    <w:multiLevelType w:val="multilevel"/>
    <w:tmpl w:val="12B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77C0F"/>
    <w:multiLevelType w:val="multilevel"/>
    <w:tmpl w:val="556C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9C"/>
    <w:rsid w:val="00164DC6"/>
    <w:rsid w:val="002267E2"/>
    <w:rsid w:val="00662163"/>
    <w:rsid w:val="0096519C"/>
    <w:rsid w:val="00B7229E"/>
    <w:rsid w:val="00C93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1E2"/>
  <w15:chartTrackingRefBased/>
  <w15:docId w15:val="{F2B70451-26B7-D84B-8758-5F946637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267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96519C"/>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96519C"/>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519C"/>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96519C"/>
    <w:rPr>
      <w:rFonts w:ascii="Times New Roman" w:eastAsia="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96519C"/>
    <w:rPr>
      <w:color w:val="0000FF"/>
      <w:u w:val="single"/>
    </w:rPr>
  </w:style>
  <w:style w:type="character" w:styleId="Textoennegrita">
    <w:name w:val="Strong"/>
    <w:basedOn w:val="Fuentedeprrafopredeter"/>
    <w:uiPriority w:val="22"/>
    <w:qFormat/>
    <w:rsid w:val="0096519C"/>
    <w:rPr>
      <w:b/>
      <w:bCs/>
    </w:rPr>
  </w:style>
  <w:style w:type="paragraph" w:styleId="NormalWeb">
    <w:name w:val="Normal (Web)"/>
    <w:basedOn w:val="Normal"/>
    <w:uiPriority w:val="99"/>
    <w:semiHidden/>
    <w:unhideWhenUsed/>
    <w:rsid w:val="0096519C"/>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96519C"/>
    <w:rPr>
      <w:i/>
      <w:iCs/>
    </w:rPr>
  </w:style>
  <w:style w:type="character" w:customStyle="1" w:styleId="a2alabel">
    <w:name w:val="a2a_label"/>
    <w:basedOn w:val="Fuentedeprrafopredeter"/>
    <w:rsid w:val="0096519C"/>
  </w:style>
  <w:style w:type="character" w:customStyle="1" w:styleId="Ttulo1Car">
    <w:name w:val="Título 1 Car"/>
    <w:basedOn w:val="Fuentedeprrafopredeter"/>
    <w:link w:val="Ttulo1"/>
    <w:uiPriority w:val="9"/>
    <w:rsid w:val="002267E2"/>
    <w:rPr>
      <w:rFonts w:asciiTheme="majorHAnsi" w:eastAsiaTheme="majorEastAsia" w:hAnsiTheme="majorHAnsi" w:cstheme="majorBidi"/>
      <w:color w:val="2F5496" w:themeColor="accent1" w:themeShade="BF"/>
      <w:sz w:val="32"/>
      <w:szCs w:val="32"/>
    </w:rPr>
  </w:style>
  <w:style w:type="character" w:customStyle="1" w:styleId="price">
    <w:name w:val="price"/>
    <w:basedOn w:val="Fuentedeprrafopredeter"/>
    <w:rsid w:val="002267E2"/>
  </w:style>
  <w:style w:type="paragraph" w:customStyle="1" w:styleId="author">
    <w:name w:val="author"/>
    <w:basedOn w:val="Normal"/>
    <w:rsid w:val="002267E2"/>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51400">
      <w:bodyDiv w:val="1"/>
      <w:marLeft w:val="0"/>
      <w:marRight w:val="0"/>
      <w:marTop w:val="0"/>
      <w:marBottom w:val="0"/>
      <w:divBdr>
        <w:top w:val="none" w:sz="0" w:space="0" w:color="auto"/>
        <w:left w:val="none" w:sz="0" w:space="0" w:color="auto"/>
        <w:bottom w:val="none" w:sz="0" w:space="0" w:color="auto"/>
        <w:right w:val="none" w:sz="0" w:space="0" w:color="auto"/>
      </w:divBdr>
      <w:divsChild>
        <w:div w:id="379406604">
          <w:marLeft w:val="0"/>
          <w:marRight w:val="0"/>
          <w:marTop w:val="0"/>
          <w:marBottom w:val="0"/>
          <w:divBdr>
            <w:top w:val="none" w:sz="0" w:space="0" w:color="auto"/>
            <w:left w:val="none" w:sz="0" w:space="0" w:color="auto"/>
            <w:bottom w:val="none" w:sz="0" w:space="0" w:color="auto"/>
            <w:right w:val="none" w:sz="0" w:space="0" w:color="auto"/>
          </w:divBdr>
          <w:divsChild>
            <w:div w:id="1393458536">
              <w:marLeft w:val="0"/>
              <w:marRight w:val="0"/>
              <w:marTop w:val="30"/>
              <w:marBottom w:val="180"/>
              <w:divBdr>
                <w:top w:val="none" w:sz="0" w:space="0" w:color="auto"/>
                <w:left w:val="none" w:sz="0" w:space="0" w:color="auto"/>
                <w:bottom w:val="none" w:sz="0" w:space="0" w:color="auto"/>
                <w:right w:val="none" w:sz="0" w:space="0" w:color="auto"/>
              </w:divBdr>
            </w:div>
            <w:div w:id="623773349">
              <w:marLeft w:val="0"/>
              <w:marRight w:val="0"/>
              <w:marTop w:val="0"/>
              <w:marBottom w:val="0"/>
              <w:divBdr>
                <w:top w:val="none" w:sz="0" w:space="0" w:color="auto"/>
                <w:left w:val="none" w:sz="0" w:space="0" w:color="auto"/>
                <w:bottom w:val="none" w:sz="0" w:space="0" w:color="auto"/>
                <w:right w:val="none" w:sz="0" w:space="0" w:color="auto"/>
              </w:divBdr>
            </w:div>
            <w:div w:id="1179125511">
              <w:marLeft w:val="45"/>
              <w:marRight w:val="0"/>
              <w:marTop w:val="0"/>
              <w:marBottom w:val="0"/>
              <w:divBdr>
                <w:top w:val="none" w:sz="0" w:space="0" w:color="auto"/>
                <w:left w:val="none" w:sz="0" w:space="0" w:color="auto"/>
                <w:bottom w:val="none" w:sz="0" w:space="0" w:color="auto"/>
                <w:right w:val="none" w:sz="0" w:space="0" w:color="auto"/>
              </w:divBdr>
            </w:div>
          </w:divsChild>
        </w:div>
        <w:div w:id="1995331691">
          <w:marLeft w:val="335"/>
          <w:marRight w:val="0"/>
          <w:marTop w:val="0"/>
          <w:marBottom w:val="0"/>
          <w:divBdr>
            <w:top w:val="none" w:sz="0" w:space="0" w:color="auto"/>
            <w:left w:val="none" w:sz="0" w:space="0" w:color="auto"/>
            <w:bottom w:val="none" w:sz="0" w:space="0" w:color="auto"/>
            <w:right w:val="none" w:sz="0" w:space="0" w:color="auto"/>
          </w:divBdr>
          <w:divsChild>
            <w:div w:id="478152401">
              <w:marLeft w:val="0"/>
              <w:marRight w:val="0"/>
              <w:marTop w:val="0"/>
              <w:marBottom w:val="0"/>
              <w:divBdr>
                <w:top w:val="none" w:sz="0" w:space="0" w:color="auto"/>
                <w:left w:val="none" w:sz="0" w:space="0" w:color="auto"/>
                <w:bottom w:val="none" w:sz="0" w:space="0" w:color="auto"/>
                <w:right w:val="none" w:sz="0" w:space="0" w:color="auto"/>
              </w:divBdr>
            </w:div>
            <w:div w:id="1798527440">
              <w:marLeft w:val="246"/>
              <w:marRight w:val="0"/>
              <w:marTop w:val="0"/>
              <w:marBottom w:val="0"/>
              <w:divBdr>
                <w:top w:val="none" w:sz="0" w:space="0" w:color="auto"/>
                <w:left w:val="single" w:sz="6" w:space="15" w:color="E8E8E8"/>
                <w:bottom w:val="none" w:sz="0" w:space="0" w:color="auto"/>
                <w:right w:val="none" w:sz="0" w:space="0" w:color="auto"/>
              </w:divBdr>
            </w:div>
            <w:div w:id="2127772860">
              <w:marLeft w:val="246"/>
              <w:marRight w:val="0"/>
              <w:marTop w:val="0"/>
              <w:marBottom w:val="0"/>
              <w:divBdr>
                <w:top w:val="none" w:sz="0" w:space="0" w:color="auto"/>
                <w:left w:val="single" w:sz="6" w:space="15" w:color="E8E8E8"/>
                <w:bottom w:val="none" w:sz="0" w:space="0" w:color="auto"/>
                <w:right w:val="none" w:sz="0" w:space="0" w:color="auto"/>
              </w:divBdr>
              <w:divsChild>
                <w:div w:id="2070375758">
                  <w:marLeft w:val="0"/>
                  <w:marRight w:val="0"/>
                  <w:marTop w:val="150"/>
                  <w:marBottom w:val="0"/>
                  <w:divBdr>
                    <w:top w:val="none" w:sz="0" w:space="0" w:color="auto"/>
                    <w:left w:val="none" w:sz="0" w:space="0" w:color="auto"/>
                    <w:bottom w:val="none" w:sz="0" w:space="0" w:color="auto"/>
                    <w:right w:val="none" w:sz="0" w:space="0" w:color="auto"/>
                  </w:divBdr>
                  <w:divsChild>
                    <w:div w:id="2961804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4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5864">
      <w:bodyDiv w:val="1"/>
      <w:marLeft w:val="0"/>
      <w:marRight w:val="0"/>
      <w:marTop w:val="0"/>
      <w:marBottom w:val="0"/>
      <w:divBdr>
        <w:top w:val="none" w:sz="0" w:space="0" w:color="auto"/>
        <w:left w:val="none" w:sz="0" w:space="0" w:color="auto"/>
        <w:bottom w:val="none" w:sz="0" w:space="0" w:color="auto"/>
        <w:right w:val="none" w:sz="0" w:space="0" w:color="auto"/>
      </w:divBdr>
      <w:divsChild>
        <w:div w:id="269704315">
          <w:marLeft w:val="0"/>
          <w:marRight w:val="0"/>
          <w:marTop w:val="0"/>
          <w:marBottom w:val="0"/>
          <w:divBdr>
            <w:top w:val="none" w:sz="0" w:space="0" w:color="auto"/>
            <w:left w:val="none" w:sz="0" w:space="0" w:color="auto"/>
            <w:bottom w:val="none" w:sz="0" w:space="0" w:color="auto"/>
            <w:right w:val="none" w:sz="0" w:space="0" w:color="auto"/>
          </w:divBdr>
        </w:div>
        <w:div w:id="1870291283">
          <w:marLeft w:val="0"/>
          <w:marRight w:val="0"/>
          <w:marTop w:val="0"/>
          <w:marBottom w:val="0"/>
          <w:divBdr>
            <w:top w:val="none" w:sz="0" w:space="0" w:color="auto"/>
            <w:left w:val="none" w:sz="0" w:space="0" w:color="auto"/>
            <w:bottom w:val="none" w:sz="0" w:space="0" w:color="auto"/>
            <w:right w:val="none" w:sz="0" w:space="0" w:color="auto"/>
          </w:divBdr>
        </w:div>
      </w:divsChild>
    </w:div>
    <w:div w:id="1848207331">
      <w:bodyDiv w:val="1"/>
      <w:marLeft w:val="0"/>
      <w:marRight w:val="0"/>
      <w:marTop w:val="0"/>
      <w:marBottom w:val="0"/>
      <w:divBdr>
        <w:top w:val="none" w:sz="0" w:space="0" w:color="auto"/>
        <w:left w:val="none" w:sz="0" w:space="0" w:color="auto"/>
        <w:bottom w:val="none" w:sz="0" w:space="0" w:color="auto"/>
        <w:right w:val="none" w:sz="0" w:space="0" w:color="auto"/>
      </w:divBdr>
      <w:divsChild>
        <w:div w:id="243495754">
          <w:marLeft w:val="0"/>
          <w:marRight w:val="0"/>
          <w:marTop w:val="0"/>
          <w:marBottom w:val="0"/>
          <w:divBdr>
            <w:top w:val="none" w:sz="0" w:space="0" w:color="auto"/>
            <w:left w:val="none" w:sz="0" w:space="0" w:color="auto"/>
            <w:bottom w:val="none" w:sz="0" w:space="0" w:color="auto"/>
            <w:right w:val="none" w:sz="0" w:space="0" w:color="auto"/>
          </w:divBdr>
          <w:divsChild>
            <w:div w:id="77218854">
              <w:marLeft w:val="0"/>
              <w:marRight w:val="0"/>
              <w:marTop w:val="0"/>
              <w:marBottom w:val="0"/>
              <w:divBdr>
                <w:top w:val="none" w:sz="0" w:space="0" w:color="auto"/>
                <w:left w:val="none" w:sz="0" w:space="0" w:color="auto"/>
                <w:bottom w:val="none" w:sz="0" w:space="0" w:color="auto"/>
                <w:right w:val="none" w:sz="0" w:space="0" w:color="auto"/>
              </w:divBdr>
              <w:divsChild>
                <w:div w:id="957368651">
                  <w:marLeft w:val="0"/>
                  <w:marRight w:val="0"/>
                  <w:marTop w:val="0"/>
                  <w:marBottom w:val="0"/>
                  <w:divBdr>
                    <w:top w:val="none" w:sz="0" w:space="0" w:color="auto"/>
                    <w:left w:val="none" w:sz="0" w:space="0" w:color="auto"/>
                    <w:bottom w:val="none" w:sz="0" w:space="0" w:color="auto"/>
                    <w:right w:val="none" w:sz="0" w:space="0" w:color="auto"/>
                  </w:divBdr>
                  <w:divsChild>
                    <w:div w:id="1848254938">
                      <w:marLeft w:val="0"/>
                      <w:marRight w:val="0"/>
                      <w:marTop w:val="0"/>
                      <w:marBottom w:val="0"/>
                      <w:divBdr>
                        <w:top w:val="none" w:sz="0" w:space="0" w:color="auto"/>
                        <w:left w:val="none" w:sz="0" w:space="0" w:color="auto"/>
                        <w:bottom w:val="none" w:sz="0" w:space="0" w:color="auto"/>
                        <w:right w:val="none" w:sz="0" w:space="0" w:color="auto"/>
                      </w:divBdr>
                    </w:div>
                    <w:div w:id="949749972">
                      <w:marLeft w:val="0"/>
                      <w:marRight w:val="0"/>
                      <w:marTop w:val="0"/>
                      <w:marBottom w:val="0"/>
                      <w:divBdr>
                        <w:top w:val="none" w:sz="0" w:space="0" w:color="auto"/>
                        <w:left w:val="none" w:sz="0" w:space="0" w:color="auto"/>
                        <w:bottom w:val="none" w:sz="0" w:space="0" w:color="auto"/>
                        <w:right w:val="none" w:sz="0" w:space="0" w:color="auto"/>
                      </w:divBdr>
                    </w:div>
                  </w:divsChild>
                </w:div>
                <w:div w:id="1910577110">
                  <w:marLeft w:val="0"/>
                  <w:marRight w:val="0"/>
                  <w:marTop w:val="0"/>
                  <w:marBottom w:val="0"/>
                  <w:divBdr>
                    <w:top w:val="none" w:sz="0" w:space="0" w:color="auto"/>
                    <w:left w:val="none" w:sz="0" w:space="0" w:color="auto"/>
                    <w:bottom w:val="none" w:sz="0" w:space="0" w:color="auto"/>
                    <w:right w:val="none" w:sz="0" w:space="0" w:color="auto"/>
                  </w:divBdr>
                </w:div>
                <w:div w:id="1489592612">
                  <w:marLeft w:val="0"/>
                  <w:marRight w:val="0"/>
                  <w:marTop w:val="0"/>
                  <w:marBottom w:val="0"/>
                  <w:divBdr>
                    <w:top w:val="none" w:sz="0" w:space="0" w:color="auto"/>
                    <w:left w:val="none" w:sz="0" w:space="0" w:color="auto"/>
                    <w:bottom w:val="none" w:sz="0" w:space="0" w:color="auto"/>
                    <w:right w:val="none" w:sz="0" w:space="0" w:color="auto"/>
                  </w:divBdr>
                </w:div>
                <w:div w:id="1502424249">
                  <w:marLeft w:val="0"/>
                  <w:marRight w:val="0"/>
                  <w:marTop w:val="0"/>
                  <w:marBottom w:val="0"/>
                  <w:divBdr>
                    <w:top w:val="none" w:sz="0" w:space="0" w:color="auto"/>
                    <w:left w:val="none" w:sz="0" w:space="0" w:color="auto"/>
                    <w:bottom w:val="none" w:sz="0" w:space="0" w:color="auto"/>
                    <w:right w:val="none" w:sz="0" w:space="0" w:color="auto"/>
                  </w:divBdr>
                </w:div>
                <w:div w:id="1208757669">
                  <w:marLeft w:val="0"/>
                  <w:marRight w:val="0"/>
                  <w:marTop w:val="0"/>
                  <w:marBottom w:val="0"/>
                  <w:divBdr>
                    <w:top w:val="none" w:sz="0" w:space="0" w:color="auto"/>
                    <w:left w:val="none" w:sz="0" w:space="0" w:color="auto"/>
                    <w:bottom w:val="none" w:sz="0" w:space="0" w:color="auto"/>
                    <w:right w:val="none" w:sz="0" w:space="0" w:color="auto"/>
                  </w:divBdr>
                </w:div>
                <w:div w:id="1193613420">
                  <w:marLeft w:val="225"/>
                  <w:marRight w:val="0"/>
                  <w:marTop w:val="0"/>
                  <w:marBottom w:val="0"/>
                  <w:divBdr>
                    <w:top w:val="none" w:sz="0" w:space="0" w:color="auto"/>
                    <w:left w:val="none" w:sz="0" w:space="0" w:color="auto"/>
                    <w:bottom w:val="none" w:sz="0" w:space="0" w:color="auto"/>
                    <w:right w:val="none" w:sz="0" w:space="0" w:color="auto"/>
                  </w:divBdr>
                  <w:divsChild>
                    <w:div w:id="6395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0937">
          <w:marLeft w:val="1410"/>
          <w:marRight w:val="0"/>
          <w:marTop w:val="450"/>
          <w:marBottom w:val="0"/>
          <w:divBdr>
            <w:top w:val="none" w:sz="0" w:space="0" w:color="auto"/>
            <w:left w:val="none" w:sz="0" w:space="0" w:color="auto"/>
            <w:bottom w:val="none" w:sz="0" w:space="0" w:color="auto"/>
            <w:right w:val="none" w:sz="0" w:space="0" w:color="auto"/>
          </w:divBdr>
          <w:divsChild>
            <w:div w:id="244580648">
              <w:marLeft w:val="0"/>
              <w:marRight w:val="0"/>
              <w:marTop w:val="0"/>
              <w:marBottom w:val="0"/>
              <w:divBdr>
                <w:top w:val="single" w:sz="6" w:space="8" w:color="999999"/>
                <w:left w:val="single" w:sz="6" w:space="8" w:color="999999"/>
                <w:bottom w:val="single" w:sz="6" w:space="8" w:color="999999"/>
                <w:right w:val="single" w:sz="6" w:space="8" w:color="999999"/>
              </w:divBdr>
            </w:div>
            <w:div w:id="1516728928">
              <w:marLeft w:val="0"/>
              <w:marRight w:val="0"/>
              <w:marTop w:val="375"/>
              <w:marBottom w:val="0"/>
              <w:divBdr>
                <w:top w:val="single" w:sz="6" w:space="8" w:color="999999"/>
                <w:left w:val="single" w:sz="6" w:space="8" w:color="999999"/>
                <w:bottom w:val="single" w:sz="6" w:space="8" w:color="999999"/>
                <w:right w:val="single" w:sz="6" w:space="8" w:color="999999"/>
              </w:divBdr>
            </w:div>
            <w:div w:id="2144956416">
              <w:marLeft w:val="0"/>
              <w:marRight w:val="0"/>
              <w:marTop w:val="300"/>
              <w:marBottom w:val="0"/>
              <w:divBdr>
                <w:top w:val="single" w:sz="6" w:space="11" w:color="999999"/>
                <w:left w:val="single" w:sz="6" w:space="8" w:color="999999"/>
                <w:bottom w:val="single" w:sz="6" w:space="8" w:color="999999"/>
                <w:right w:val="single" w:sz="6" w:space="8" w:color="999999"/>
              </w:divBdr>
            </w:div>
          </w:divsChild>
        </w:div>
      </w:divsChild>
    </w:div>
    <w:div w:id="19040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alp.com/autor/francisco-javier-novo/"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iudadnueva.com/libro/19989/del-big-bang-al-gran-mister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2020-01-23T10:16:00Z</dcterms:created>
  <dcterms:modified xsi:type="dcterms:W3CDTF">2020-01-23T10:25:00Z</dcterms:modified>
</cp:coreProperties>
</file>